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565C0"/>
          <w:sz w:val="76"/>
        </w:rPr>
        <w:br/>
        <w:br/>
        <w:br/>
        <w:t>Pestana Descargas</w:t>
      </w:r>
    </w:p>
    <w:p>
      <w:pPr>
        <w:jc w:val="center"/>
      </w:pPr>
      <w:r>
        <w:rPr>
          <w:color w:val="42A5F5"/>
          <w:sz w:val="36"/>
        </w:rPr>
        <w:t>Calculo y ejecucion de descargas</w:t>
        <w:br/>
        <w:t>de facturas EXPO contra saldos IMPO</w:t>
      </w:r>
    </w:p>
    <w:p>
      <w:pPr>
        <w:jc w:val="center"/>
      </w:pPr>
      <w:r>
        <w:rPr>
          <w:sz w:val="28"/>
        </w:rPr>
        <w:br/>
        <w:br/>
        <w:t>Sistema de Utilerias 2.0</w:t>
        <w:br/>
        <w:t>Guia rapida para el usuario</w:t>
      </w:r>
      <w:r>
        <w:rPr>
          <w:i/>
          <w:sz w:val="22"/>
        </w:rPr>
        <w:br/>
        <w:br/>
        <w:t>Version 2026-05-22</w:t>
      </w:r>
    </w:p>
    <w:p>
      <w:r>
        <w:br w:type="page"/>
      </w:r>
    </w:p>
    <w:p>
      <w:pPr>
        <w:pStyle w:val="Heading1"/>
      </w:pPr>
      <w:r>
        <w:rPr>
          <w:color w:val="1565C0"/>
        </w:rPr>
        <w:t>Contenido</w:t>
      </w:r>
    </w:p>
    <w:p>
      <w:pPr>
        <w:ind w:left="227"/>
      </w:pPr>
      <w:r>
        <w:rPr>
          <w:b w:val="0"/>
        </w:rPr>
        <w:t>1. ¿Para que sirve esta pestana?</w:t>
      </w:r>
    </w:p>
    <w:p>
      <w:pPr>
        <w:ind w:left="227"/>
      </w:pPr>
      <w:r>
        <w:rPr>
          <w:b w:val="0"/>
        </w:rPr>
        <w:t>2. Antes de empezar</w:t>
      </w:r>
    </w:p>
    <w:p>
      <w:pPr>
        <w:ind w:left="227"/>
      </w:pPr>
      <w:r>
        <w:rPr>
          <w:b w:val="0"/>
        </w:rPr>
        <w:t>3. Como se ve la pantalla</w:t>
      </w:r>
    </w:p>
    <w:p>
      <w:pPr>
        <w:ind w:left="227"/>
      </w:pPr>
      <w:r>
        <w:rPr>
          <w:b w:val="0"/>
        </w:rPr>
        <w:t>4. Pronostico de cobertura (Paso 8)</w:t>
      </w:r>
    </w:p>
    <w:p>
      <w:pPr>
        <w:ind w:left="227"/>
      </w:pPr>
      <w:r>
        <w:rPr>
          <w:b w:val="0"/>
        </w:rPr>
        <w:t>5. Descargas pendientes - NA a AC (Paso 9)</w:t>
      </w:r>
    </w:p>
    <w:p>
      <w:pPr>
        <w:ind w:left="227"/>
      </w:pPr>
      <w:r>
        <w:rPr>
          <w:b w:val="0"/>
        </w:rPr>
        <w:t>6. Complementaria sobre facturas AC (Paso 10)</w:t>
      </w:r>
    </w:p>
    <w:p>
      <w:pPr>
        <w:ind w:left="227"/>
      </w:pPr>
      <w:r>
        <w:rPr>
          <w:b w:val="0"/>
        </w:rPr>
        <w:t>7. Pronostico KG % (Paso 12)</w:t>
      </w:r>
    </w:p>
    <w:p>
      <w:pPr>
        <w:ind w:left="227"/>
      </w:pPr>
      <w:r>
        <w:rPr>
          <w:b w:val="0"/>
        </w:rPr>
        <w:t>8. Descargas pendientes KG - NA a AC</w:t>
      </w:r>
    </w:p>
    <w:p>
      <w:pPr>
        <w:ind w:left="227"/>
      </w:pPr>
      <w:r>
        <w:rPr>
          <w:b w:val="0"/>
        </w:rPr>
        <w:t>9. Complementaria KG sobre AC</w:t>
      </w:r>
    </w:p>
    <w:p>
      <w:pPr>
        <w:ind w:left="227"/>
      </w:pPr>
      <w:r>
        <w:rPr>
          <w:b w:val="0"/>
        </w:rPr>
        <w:t>10. Reasignacion de Lineas EXPO</w:t>
      </w:r>
    </w:p>
    <w:p>
      <w:pPr>
        <w:ind w:left="227"/>
      </w:pPr>
      <w:r>
        <w:rPr>
          <w:b w:val="0"/>
        </w:rPr>
        <w:t>11. Consumo de Saldos Vencidos por Rango</w:t>
      </w:r>
    </w:p>
    <w:p>
      <w:pPr>
        <w:ind w:left="227"/>
      </w:pPr>
      <w:r>
        <w:rPr>
          <w:b w:val="0"/>
        </w:rPr>
        <w:t>12. ¿Algo no funciona? Lo mas comun</w:t>
      </w:r>
    </w:p>
    <w:p>
      <w:pPr>
        <w:ind w:left="227"/>
      </w:pPr>
      <w:r>
        <w:rPr>
          <w:b w:val="0"/>
        </w:rPr>
        <w:t>13. Glosario rapido</w:t>
      </w:r>
    </w:p>
    <w:p>
      <w:r>
        <w:br w:type="page"/>
      </w:r>
    </w:p>
    <w:p>
      <w:pPr>
        <w:pStyle w:val="Heading1"/>
      </w:pPr>
      <w:r>
        <w:rPr>
          <w:color w:val="1565C0"/>
        </w:rPr>
        <w:t>1. ¿Para que sirve esta pestana?</w:t>
      </w:r>
    </w:p>
    <w:p>
      <w:r>
        <w:rPr>
          <w:b w:val="0"/>
        </w:rPr>
        <w:t>La pestana Descargas es el corazon operativo de la utileria. Aqui se ejecutan los calculos y movimientos que convierten las facturas de exportacion (EXPO) en descargas sobre los saldos de importacion (IMPO) que tiene el cliente en SCAII. En terminos simples: aqui le dices al sistema "tomame estas facturas EXPO y descuentame lo que se consumio del IMPO".</w:t>
      </w:r>
    </w:p>
    <w:p>
      <w:pPr>
        <w:ind w:left="227"/>
        <w:shd w:val="clear" w:color="auto" w:fill="E3F2FD"/>
      </w:pPr>
      <w:r>
        <w:rPr>
          <w:b/>
          <w:color w:val="0D47A1"/>
        </w:rPr>
        <w:t xml:space="preserve">En palabras simples: </w:t>
      </w:r>
      <w:r>
        <w:t>Si vendiste 100 piezas y para fabricarlas usaste 200 kg de un material que importaste, aqui es donde el sistema baja esos 200 kg del saldo IMPO. Asi quedas en regla con el IMMEX.</w:t>
      </w:r>
    </w:p>
    <w:p>
      <w:pPr>
        <w:pStyle w:val="Heading1"/>
      </w:pPr>
      <w:r>
        <w:rPr>
          <w:color w:val="1565C0"/>
        </w:rPr>
        <w:t>2. Antes de empezar</w:t>
      </w:r>
    </w:p>
    <w:p>
      <w:pPr>
        <w:pStyle w:val="ListBullet"/>
        <w:ind w:left="340"/>
      </w:pPr>
      <w:r>
        <w:t>Verifica que arriba diga "Conectado" en verde. Si no, ve a la pestana Conexion y conecta primero.</w:t>
      </w:r>
    </w:p>
    <w:p>
      <w:pPr>
        <w:pStyle w:val="ListBullet"/>
        <w:ind w:left="340"/>
      </w:pPr>
      <w:r>
        <w:t>Ten claro que vas a procesar: facturas nuevas pendientes (paso 9 o 12), facturas que ya estan en AC pero necesitan ajuste (paso 10), reasignar lineas a otra factura (reasignacion), o procesar saldos vencidos puntuales (consumo vencidos).</w:t>
      </w:r>
    </w:p>
    <w:p>
      <w:pPr>
        <w:pStyle w:val="ListBullet"/>
        <w:ind w:left="340"/>
      </w:pPr>
      <w:r>
        <w:t>Casi todas las operaciones tienen un boton de "DRY_RUN" (simulacion). USALO siempre la primera vez para ver que tan va a quedar antes de tocar la base.</w:t>
      </w:r>
    </w:p>
    <w:p>
      <w:pPr>
        <w:ind w:left="227"/>
        <w:shd w:val="clear" w:color="auto" w:fill="FFEBEE"/>
      </w:pPr>
      <w:r>
        <w:rPr>
          <w:b/>
          <w:color w:val="C62828"/>
        </w:rPr>
        <w:t xml:space="preserve">Recomendacion crucial: </w:t>
      </w:r>
      <w:r>
        <w:t>Antes de ejecutar cualquier paso en modo real (DRY_RUN apagado), corre primero la simulacion. Revisa los conteos del log y, si todo cuadra, desactiva DRY_RUN y vuelve a dar clic. Esto te ahorra dolores de cabeza si algo esta mal configurado.</w:t>
      </w:r>
    </w:p>
    <w:p>
      <w:pPr>
        <w:pStyle w:val="Heading1"/>
      </w:pPr>
      <w:r>
        <w:rPr>
          <w:color w:val="1565C0"/>
        </w:rPr>
        <w:t>3. Como se ve la pantalla</w:t>
      </w:r>
    </w:p>
    <w:p>
      <w:r>
        <w:rPr>
          <w:b w:val="0"/>
        </w:rPr>
        <w:t>La pestana Descargas tiene varios bloques apilados verticalmente. Cada bloque es una funcion distinta: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3118"/>
            <w:shd w:val="clear" w:fill="1565C0"/>
          </w:tcPr>
          <w:p>
            <w:r>
              <w:rPr>
                <w:b/>
                <w:color w:val="FFFFFF"/>
              </w:rPr>
              <w:t>Bloque</w:t>
            </w:r>
          </w:p>
        </w:tc>
        <w:tc>
          <w:tcPr>
            <w:tcW w:type="dxa" w:w="5669"/>
            <w:shd w:val="clear" w:fill="1565C0"/>
          </w:tcPr>
          <w:p>
            <w:r>
              <w:rPr>
                <w:b/>
                <w:color w:val="FFFFFF"/>
              </w:rPr>
              <w:t>¿Para que sirve?</w:t>
            </w:r>
          </w:p>
        </w:tc>
      </w:tr>
      <w:tr>
        <w:tc>
          <w:tcPr>
            <w:tcW w:type="dxa" w:w="3118"/>
          </w:tcPr>
          <w:p>
            <w:r>
              <w:t>Paso 8 - Pronostico</w:t>
            </w:r>
          </w:p>
        </w:tc>
        <w:tc>
          <w:tcPr>
            <w:tcW w:type="dxa" w:w="5669"/>
          </w:tcPr>
          <w:p>
            <w:r>
              <w:t>Simula que descargas se generarian para facturas EXPO en NA, usando cantidad estandar.</w:t>
            </w:r>
          </w:p>
        </w:tc>
      </w:tr>
      <w:tr>
        <w:tc>
          <w:tcPr>
            <w:tcW w:type="dxa" w:w="3118"/>
          </w:tcPr>
          <w:p>
            <w:r>
              <w:t>Paso 9 - Descargas NA a AC</w:t>
            </w:r>
          </w:p>
        </w:tc>
        <w:tc>
          <w:tcPr>
            <w:tcW w:type="dxa" w:w="5669"/>
          </w:tcPr>
          <w:p>
            <w:r>
              <w:t>Aplica las descargas y cambia las facturas de NA a AC.</w:t>
            </w:r>
          </w:p>
        </w:tc>
      </w:tr>
      <w:tr>
        <w:tc>
          <w:tcPr>
            <w:tcW w:type="dxa" w:w="3118"/>
          </w:tcPr>
          <w:p>
            <w:r>
              <w:t>Paso 10 - Complementaria</w:t>
            </w:r>
          </w:p>
        </w:tc>
        <w:tc>
          <w:tcPr>
            <w:tcW w:type="dxa" w:w="5669"/>
          </w:tcPr>
          <w:p>
            <w:r>
              <w:t>Inserta descargas que faltaron en facturas que ya estan en AC.</w:t>
            </w:r>
          </w:p>
        </w:tc>
      </w:tr>
      <w:tr>
        <w:tc>
          <w:tcPr>
            <w:tcW w:type="dxa" w:w="3118"/>
          </w:tcPr>
          <w:p>
            <w:r>
              <w:t>Paso 12 - Pronostico KG %</w:t>
            </w:r>
          </w:p>
        </w:tc>
        <w:tc>
          <w:tcPr>
            <w:tcW w:type="dxa" w:w="5669"/>
          </w:tcPr>
          <w:p>
            <w:r>
              <w:t>Igual que el Paso 8 pero usando porcentaje de KGS en lugar de cantidad.</w:t>
            </w:r>
          </w:p>
        </w:tc>
      </w:tr>
      <w:tr>
        <w:tc>
          <w:tcPr>
            <w:tcW w:type="dxa" w:w="3118"/>
          </w:tcPr>
          <w:p>
            <w:r>
              <w:t>Paso 12 - Descargas KG</w:t>
            </w:r>
          </w:p>
        </w:tc>
        <w:tc>
          <w:tcPr>
            <w:tcW w:type="dxa" w:w="5669"/>
          </w:tcPr>
          <w:p>
            <w:r>
              <w:t>Como el Paso 9 pero con el calculo de KG %.</w:t>
            </w:r>
          </w:p>
        </w:tc>
      </w:tr>
      <w:tr>
        <w:tc>
          <w:tcPr>
            <w:tcW w:type="dxa" w:w="3118"/>
          </w:tcPr>
          <w:p>
            <w:r>
              <w:t>Paso 12 - Complementaria KG</w:t>
            </w:r>
          </w:p>
        </w:tc>
        <w:tc>
          <w:tcPr>
            <w:tcW w:type="dxa" w:w="5669"/>
          </w:tcPr>
          <w:p>
            <w:r>
              <w:t>Como el Paso 10 pero con el calculo de KG %.</w:t>
            </w:r>
          </w:p>
        </w:tc>
      </w:tr>
      <w:tr>
        <w:tc>
          <w:tcPr>
            <w:tcW w:type="dxa" w:w="3118"/>
          </w:tcPr>
          <w:p>
            <w:r>
              <w:t>Reasignacion de Lineas</w:t>
            </w:r>
          </w:p>
        </w:tc>
        <w:tc>
          <w:tcPr>
            <w:tcW w:type="dxa" w:w="5669"/>
          </w:tcPr>
          <w:p>
            <w:r>
              <w:t>Cambia la factura/linea de una descarga existente sin tocar cantidades.</w:t>
            </w:r>
          </w:p>
        </w:tc>
      </w:tr>
      <w:tr>
        <w:tc>
          <w:tcPr>
            <w:tcW w:type="dxa" w:w="3118"/>
          </w:tcPr>
          <w:p>
            <w:r>
              <w:t>Consumo Saldos Vencidos</w:t>
            </w:r>
          </w:p>
        </w:tc>
        <w:tc>
          <w:tcPr>
            <w:tcW w:type="dxa" w:w="5669"/>
          </w:tcPr>
          <w:p>
            <w:r>
              <w:t>Aplica un BOM puntual desde Excel y consume saldos vencidos en un rango.</w:t>
            </w:r>
          </w:p>
        </w:tc>
      </w:tr>
    </w:tbl>
    <w:p>
      <w:pPr>
        <w:pStyle w:val="Heading1"/>
      </w:pPr>
      <w:r>
        <w:rPr>
          <w:color w:val="1565C0"/>
        </w:rPr>
        <w:t>4. Pronostico de cobertura (Paso 8)</w:t>
      </w:r>
    </w:p>
    <w:p>
      <w:r>
        <w:rPr>
          <w:b w:val="0"/>
        </w:rPr>
        <w:t>Este boton NO escribe en la base. Simula que descargas se generarian si corrieras el Paso 9 hoy mismo. Es util para ver con anticipacion si tienes saldos suficientes en IMPO para cubrir todas las facturas EXPO en estado NA.</w:t>
      </w:r>
    </w:p>
    <w:p>
      <w:r>
        <w:rPr>
          <w:b w:val="0"/>
        </w:rPr>
        <w:t>Como correrlo:</w:t>
      </w:r>
    </w:p>
    <w:p>
      <w:pPr>
        <w:pStyle w:val="ListNumber"/>
        <w:ind w:left="340"/>
      </w:pPr>
      <w:r>
        <w:t>Da clic en "Calcular pronostico".</w:t>
      </w:r>
    </w:p>
    <w:p>
      <w:pPr>
        <w:pStyle w:val="ListNumber"/>
        <w:ind w:left="340"/>
      </w:pPr>
      <w:r>
        <w:t>El sistema procesa las facturas EXPO en NA. Espera a que termine la barra de progreso.</w:t>
      </w:r>
    </w:p>
    <w:p>
      <w:pPr>
        <w:pStyle w:val="ListNumber"/>
        <w:ind w:left="340"/>
      </w:pPr>
      <w:r>
        <w:t>Te muestra dos tablas: una con la cobertura por componente y otra con la cobertura por factura.</w:t>
      </w:r>
    </w:p>
    <w:p>
      <w:pPr>
        <w:ind w:left="227"/>
        <w:shd w:val="clear" w:color="auto" w:fill="E8F5E9"/>
      </w:pPr>
      <w:r>
        <w:rPr>
          <w:b/>
          <w:color w:val="2E7D32"/>
        </w:rPr>
        <w:t xml:space="preserve">Que ver en el resultado: </w:t>
      </w:r>
      <w:r>
        <w:t>Las facturas con cobertura del 100% se pueden descargar sin problema en el Paso 9. Las que tengan menos significan que falta saldo en algun componente; antes de ejecutar el Paso 9 conviene cargar mas importaciones o revisar el BOM.</w:t>
      </w:r>
    </w:p>
    <w:p>
      <w:pPr>
        <w:pStyle w:val="Heading1"/>
      </w:pPr>
      <w:r>
        <w:rPr>
          <w:color w:val="1565C0"/>
        </w:rPr>
        <w:t>5. Descargas pendientes - NA a AC (Paso 9)</w:t>
      </w:r>
    </w:p>
    <w:p>
      <w:r>
        <w:rPr>
          <w:b w:val="0"/>
        </w:rPr>
        <w:t>Aqui se ejecutan las descargas REALES sobre las facturas EXPO en estado NA. Despues de correr este paso, las facturas cambian a AC.</w:t>
      </w:r>
    </w:p>
    <w:p>
      <w:r>
        <w:rPr>
          <w:b w:val="0"/>
        </w:rPr>
        <w:t>Como correrlo:</w:t>
      </w:r>
    </w:p>
    <w:p>
      <w:pPr>
        <w:pStyle w:val="ListNumber"/>
        <w:ind w:left="340"/>
      </w:pPr>
      <w:r>
        <w:t>Elige el modo: NATURAL (solo procesa facturas con cobertura 100%) o DIRIGIDA (procesa todo lo que se pueda aunque queden faltantes).</w:t>
      </w:r>
    </w:p>
    <w:p>
      <w:pPr>
        <w:pStyle w:val="ListNumber"/>
        <w:ind w:left="340"/>
      </w:pPr>
      <w:r>
        <w:t>Manten DRY_RUN activado la primera vez.</w:t>
      </w:r>
    </w:p>
    <w:p>
      <w:pPr>
        <w:pStyle w:val="ListNumber"/>
        <w:ind w:left="340"/>
      </w:pPr>
      <w:r>
        <w:t>Da clic en "Ejecutar paso 9".</w:t>
      </w:r>
    </w:p>
    <w:p>
      <w:pPr>
        <w:pStyle w:val="ListNumber"/>
        <w:ind w:left="340"/>
      </w:pPr>
      <w:r>
        <w:t>Revisa el log: cuantas descargas se insertaron, cuantos saldos se actualizaron, cuantas facturas pasaron a AC.</w:t>
      </w:r>
    </w:p>
    <w:p>
      <w:pPr>
        <w:pStyle w:val="ListNumber"/>
        <w:ind w:left="340"/>
      </w:pPr>
      <w:r>
        <w:t>Si los numeros se ven bien, desmarca DRY_RUN y vuelve a dar clic.</w:t>
      </w:r>
    </w:p>
    <w:p>
      <w:pPr>
        <w:ind w:left="227"/>
        <w:shd w:val="clear" w:color="auto" w:fill="FFEBEE"/>
      </w:pPr>
      <w:r>
        <w:rPr>
          <w:b/>
          <w:color w:val="C62828"/>
        </w:rPr>
        <w:t xml:space="preserve">IMPORTANTE: </w:t>
      </w:r>
      <w:r>
        <w:t>NATURAL es mas seguro: solo descarga facturas que se pueden cubrir al 100%. DIRIGIDA es mas agresivo: descarga incluso facturas incompletas. Usa NATURAL salvo que el cliente expresamente pida cubrir como sea.</w:t>
      </w:r>
    </w:p>
    <w:p>
      <w:pPr>
        <w:pStyle w:val="Heading1"/>
      </w:pPr>
      <w:r>
        <w:rPr>
          <w:color w:val="1565C0"/>
        </w:rPr>
        <w:t>6. Complementaria sobre facturas AC (Paso 10)</w:t>
      </w:r>
    </w:p>
    <w:p>
      <w:r>
        <w:rPr>
          <w:b w:val="0"/>
        </w:rPr>
        <w:t>Este paso es para cuando ya corriste el Paso 9 (las facturas ya estan en AC) pero detectas que faltaron descargas. La complementaria revisa cada factura AC, calcula cuanto falta por descargar de cada componente, y lo inserta.</w:t>
      </w:r>
    </w:p>
    <w:p>
      <w:r>
        <w:rPr>
          <w:b w:val="0"/>
        </w:rPr>
        <w:t>Modos disponibles:</w:t>
      </w:r>
    </w:p>
    <w:p>
      <w:pPr>
        <w:pStyle w:val="ListBullet"/>
        <w:ind w:left="340"/>
      </w:pPr>
      <w:r>
        <w:t>NATURAL: solo inserta complementaria si TODOS los componentes faltantes se pueden cubrir.</w:t>
      </w:r>
    </w:p>
    <w:p>
      <w:pPr>
        <w:pStyle w:val="ListBullet"/>
        <w:ind w:left="340"/>
      </w:pPr>
      <w:r>
        <w:t>DIRIGIDA: inserta lo que se pueda, deja como faltantes lo que no.</w:t>
      </w:r>
    </w:p>
    <w:p>
      <w:r>
        <w:rPr>
          <w:b w:val="0"/>
        </w:rPr>
        <w:t>Opciones extra:</w:t>
      </w:r>
    </w:p>
    <w:p>
      <w:pPr>
        <w:pStyle w:val="ListBullet"/>
        <w:ind w:left="340"/>
      </w:pPr>
      <w:r>
        <w:t>Rango de fechas: para procesar solo facturas con FECHAFACTURA dentro del rango.</w:t>
      </w:r>
    </w:p>
    <w:p>
      <w:pPr>
        <w:pStyle w:val="ListBullet"/>
        <w:ind w:left="340"/>
      </w:pPr>
      <w:r>
        <w:t>Facturas objetivo: si quieres procesar SOLO ciertas facturas (lista separada por comas).</w:t>
      </w:r>
    </w:p>
    <w:p>
      <w:pPr>
        <w:ind w:left="227"/>
        <w:shd w:val="clear" w:color="auto" w:fill="E8F5E9"/>
      </w:pPr>
      <w:r>
        <w:rPr>
          <w:b/>
          <w:color w:val="2E7D32"/>
        </w:rPr>
        <w:t xml:space="preserve">Cuando usar este paso: </w:t>
      </w:r>
      <w:r>
        <w:t>Tipicamente cuando agregas mas importaciones despues de haber corrido el Paso 9 y quieres aprovechar esos saldos nuevos para descargas que quedaron incompletas.</w:t>
      </w:r>
    </w:p>
    <w:p>
      <w:pPr>
        <w:pStyle w:val="Heading1"/>
      </w:pPr>
      <w:r>
        <w:rPr>
          <w:color w:val="1565C0"/>
        </w:rPr>
        <w:t>7. Pronostico KG % (Paso 12)</w:t>
      </w:r>
    </w:p>
    <w:p>
      <w:r>
        <w:rPr>
          <w:b w:val="0"/>
        </w:rPr>
        <w:t>Es igual al Paso 8 pero usa una formula distinta para calcular cuanto descargar. En lugar de multiplicar la cantidad exportada por la cantidad del BOM, usa el peso neto de la partida y un porcentaje del BOM. Es util cuando el cliente trabaja con productos donde el material se mide en KG o toneladas.</w:t>
      </w:r>
    </w:p>
    <w:p>
      <w:r>
        <w:rPr>
          <w:b w:val="0"/>
        </w:rPr>
        <w:t>Como correrlo: igual al Paso 8 (clic en Calcular pronostico KG, revisa la cobertura). Tampoco escribe en la base.</w:t>
      </w:r>
    </w:p>
    <w:p>
      <w:pPr>
        <w:pStyle w:val="Heading1"/>
      </w:pPr>
      <w:r>
        <w:rPr>
          <w:color w:val="1565C0"/>
        </w:rPr>
        <w:t>8. Descargas pendientes KG - NA a AC</w:t>
      </w:r>
    </w:p>
    <w:p>
      <w:r>
        <w:rPr>
          <w:b w:val="0"/>
        </w:rPr>
        <w:t>Es el equivalente del Paso 9 pero con la formula KG %. Aplica las descargas usando el peso neto y porcentaje de BOM. Misma operacion: NATURAL/DIRIGIDA, DRY_RUN, ejecutar.</w:t>
      </w:r>
    </w:p>
    <w:p>
      <w:pPr>
        <w:pStyle w:val="Heading1"/>
      </w:pPr>
      <w:r>
        <w:rPr>
          <w:color w:val="1565C0"/>
        </w:rPr>
        <w:t>9. Complementaria KG sobre AC</w:t>
      </w:r>
    </w:p>
    <w:p>
      <w:r>
        <w:rPr>
          <w:b w:val="0"/>
        </w:rPr>
        <w:t>Equivalente al Paso 10 pero con la formula KG %. Insertar descargas que faltaron en facturas AC usando el calculo por peso neto y porcentaje.</w:t>
      </w:r>
    </w:p>
    <w:p>
      <w:pPr>
        <w:pStyle w:val="Heading1"/>
      </w:pPr>
      <w:r>
        <w:rPr>
          <w:color w:val="1565C0"/>
        </w:rPr>
        <w:t>10. Reasignacion de Lineas EXPO</w:t>
      </w:r>
    </w:p>
    <w:p>
      <w:r>
        <w:rPr>
          <w:b w:val="0"/>
        </w:rPr>
        <w:t>Esta opcion sirve para CAMBIAR a que factura/linea EXPO pertenece una descarga ya existente. Util cuando hay errores de captura: una descarga se grabo en la factura equivocada y necesitas moverla a su factura correcta.</w:t>
      </w:r>
    </w:p>
    <w:p>
      <w:r>
        <w:rPr>
          <w:b w:val="0"/>
        </w:rPr>
        <w:t>La operacion no modifica cantidades ni toca SDescargaM. Solo cambia 3 columnas en SDescargaT: la factura EXPO origen, la factura de referencia y la linea EXPO.</w:t>
      </w:r>
    </w:p>
    <w:p>
      <w:pPr>
        <w:pStyle w:val="Heading2"/>
      </w:pPr>
      <w:r>
        <w:rPr>
          <w:color w:val="1E88E5"/>
        </w:rPr>
        <w:t>10.1 Estructura del Excel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268"/>
            <w:shd w:val="clear" w:fill="1565C0"/>
          </w:tcPr>
          <w:p>
            <w:r>
              <w:rPr>
                <w:b/>
                <w:color w:val="FFFFFF"/>
              </w:rPr>
              <w:t>Columna</w:t>
            </w:r>
          </w:p>
        </w:tc>
        <w:tc>
          <w:tcPr>
            <w:tcW w:type="dxa" w:w="4252"/>
            <w:shd w:val="clear" w:fill="1565C0"/>
          </w:tcPr>
          <w:p>
            <w:r>
              <w:rPr>
                <w:b/>
                <w:color w:val="FFFFFF"/>
              </w:rPr>
              <w:t>Que poner</w:t>
            </w:r>
          </w:p>
        </w:tc>
        <w:tc>
          <w:tcPr>
            <w:tcW w:type="dxa" w:w="2268"/>
            <w:shd w:val="clear" w:fill="1565C0"/>
          </w:tcPr>
          <w:p>
            <w:r>
              <w:rPr>
                <w:b/>
                <w:color w:val="FFFFFF"/>
              </w:rPr>
              <w:t>Ejemplo</w:t>
            </w:r>
          </w:p>
        </w:tc>
      </w:tr>
      <w:tr>
        <w:tc>
          <w:tcPr>
            <w:tcW w:type="dxa" w:w="2268"/>
          </w:tcPr>
          <w:p>
            <w:r>
              <w:t>FACTURA_EXPO</w:t>
            </w:r>
          </w:p>
        </w:tc>
        <w:tc>
          <w:tcPr>
            <w:tcW w:type="dxa" w:w="4252"/>
          </w:tcPr>
          <w:p>
            <w:r>
              <w:t>Factura EXPO origen de la descarga.</w:t>
            </w:r>
          </w:p>
        </w:tc>
        <w:tc>
          <w:tcPr>
            <w:tcW w:type="dxa" w:w="2268"/>
          </w:tcPr>
          <w:p>
            <w:r>
              <w:t>EXP240001</w:t>
            </w:r>
          </w:p>
        </w:tc>
      </w:tr>
      <w:tr>
        <w:tc>
          <w:tcPr>
            <w:tcW w:type="dxa" w:w="2268"/>
          </w:tcPr>
          <w:p>
            <w:r>
              <w:t>LINEA_EXPO</w:t>
            </w:r>
          </w:p>
        </w:tc>
        <w:tc>
          <w:tcPr>
            <w:tcW w:type="dxa" w:w="4252"/>
          </w:tcPr>
          <w:p>
            <w:r>
              <w:t>Linea EXPO origen.</w:t>
            </w:r>
          </w:p>
        </w:tc>
        <w:tc>
          <w:tcPr>
            <w:tcW w:type="dxa" w:w="2268"/>
          </w:tcPr>
          <w:p>
            <w:r>
              <w:t>1</w:t>
            </w:r>
          </w:p>
        </w:tc>
      </w:tr>
      <w:tr>
        <w:tc>
          <w:tcPr>
            <w:tcW w:type="dxa" w:w="2268"/>
          </w:tcPr>
          <w:p>
            <w:r>
              <w:t>NUMPARTE</w:t>
            </w:r>
          </w:p>
        </w:tc>
        <w:tc>
          <w:tcPr>
            <w:tcW w:type="dxa" w:w="4252"/>
          </w:tcPr>
          <w:p>
            <w:r>
              <w:t>NUMPARTE de la descarga.</w:t>
            </w:r>
          </w:p>
        </w:tc>
        <w:tc>
          <w:tcPr>
            <w:tcW w:type="dxa" w:w="2268"/>
          </w:tcPr>
          <w:p>
            <w:r>
              <w:t>ABC-12345</w:t>
            </w:r>
          </w:p>
        </w:tc>
      </w:tr>
      <w:tr>
        <w:tc>
          <w:tcPr>
            <w:tcW w:type="dxa" w:w="2268"/>
          </w:tcPr>
          <w:p>
            <w:r>
              <w:t>UNIMED</w:t>
            </w:r>
          </w:p>
        </w:tc>
        <w:tc>
          <w:tcPr>
            <w:tcW w:type="dxa" w:w="4252"/>
          </w:tcPr>
          <w:p>
            <w:r>
              <w:t>Unidad de medida de la descarga.</w:t>
            </w:r>
          </w:p>
        </w:tc>
        <w:tc>
          <w:tcPr>
            <w:tcW w:type="dxa" w:w="2268"/>
          </w:tcPr>
          <w:p>
            <w:r>
              <w:t>PZA</w:t>
            </w:r>
          </w:p>
        </w:tc>
      </w:tr>
      <w:tr>
        <w:tc>
          <w:tcPr>
            <w:tcW w:type="dxa" w:w="2268"/>
          </w:tcPr>
          <w:p>
            <w:r>
              <w:t>LINEA_EXPO_NUEVA</w:t>
            </w:r>
          </w:p>
        </w:tc>
        <w:tc>
          <w:tcPr>
            <w:tcW w:type="dxa" w:w="4252"/>
          </w:tcPr>
          <w:p>
            <w:r>
              <w:t>Linea EXPO destino (a donde se mueve).</w:t>
            </w:r>
          </w:p>
        </w:tc>
        <w:tc>
          <w:tcPr>
            <w:tcW w:type="dxa" w:w="2268"/>
          </w:tcPr>
          <w:p>
            <w:r>
              <w:t>2</w:t>
            </w:r>
          </w:p>
        </w:tc>
      </w:tr>
      <w:tr>
        <w:tc>
          <w:tcPr>
            <w:tcW w:type="dxa" w:w="2268"/>
          </w:tcPr>
          <w:p>
            <w:r>
              <w:t>FACTURA_NUEVA</w:t>
            </w:r>
          </w:p>
        </w:tc>
        <w:tc>
          <w:tcPr>
            <w:tcW w:type="dxa" w:w="4252"/>
          </w:tcPr>
          <w:p>
            <w:r>
              <w:t>Factura EXPO destino.</w:t>
            </w:r>
          </w:p>
        </w:tc>
        <w:tc>
          <w:tcPr>
            <w:tcW w:type="dxa" w:w="2268"/>
          </w:tcPr>
          <w:p>
            <w:r>
              <w:t>EXP240002</w:t>
            </w:r>
          </w:p>
        </w:tc>
      </w:tr>
    </w:tbl>
    <w:p>
      <w:pPr>
        <w:pStyle w:val="Heading2"/>
      </w:pPr>
      <w:r>
        <w:rPr>
          <w:color w:val="1E88E5"/>
        </w:rPr>
        <w:t>10.2 Como correrlo</w:t>
      </w:r>
    </w:p>
    <w:p>
      <w:pPr>
        <w:pStyle w:val="ListNumber"/>
        <w:ind w:left="340"/>
      </w:pPr>
      <w:r>
        <w:t>Descarga la plantilla con el boton correspondiente.</w:t>
      </w:r>
    </w:p>
    <w:p>
      <w:pPr>
        <w:pStyle w:val="ListNumber"/>
        <w:ind w:left="340"/>
      </w:pPr>
      <w:r>
        <w:t>Llena las filas con los movimientos que quieres hacer.</w:t>
      </w:r>
    </w:p>
    <w:p>
      <w:pPr>
        <w:pStyle w:val="ListNumber"/>
        <w:ind w:left="340"/>
      </w:pPr>
      <w:r>
        <w:t>Sube el Excel.</w:t>
      </w:r>
    </w:p>
    <w:p>
      <w:pPr>
        <w:pStyle w:val="ListNumber"/>
        <w:ind w:left="340"/>
      </w:pPr>
      <w:r>
        <w:t>Da clic en "Analizar". El sistema te muestra dos tablas:</w:t>
      </w:r>
    </w:p>
    <w:p>
      <w:pPr>
        <w:pStyle w:val="ListBullet"/>
        <w:ind w:left="340"/>
      </w:pPr>
      <w:r>
        <w:t>Plan OK: las filas que se pueden aplicar (descarga origen unica y destino existente).</w:t>
      </w:r>
    </w:p>
    <w:p>
      <w:pPr>
        <w:pStyle w:val="ListBullet"/>
        <w:ind w:left="340"/>
      </w:pPr>
      <w:r>
        <w:t>Inconsistencias: filas que NO se aplican y el motivo (origen no encontrado, origen duplicado, destino no existe).</w:t>
      </w:r>
    </w:p>
    <w:p>
      <w:pPr>
        <w:pStyle w:val="ListNumber"/>
        <w:ind w:left="340"/>
      </w:pPr>
      <w:r>
        <w:t>Revisa las inconsistencias. Si hay, corrige el Excel y vuelve a analizar.</w:t>
      </w:r>
    </w:p>
    <w:p>
      <w:pPr>
        <w:pStyle w:val="ListNumber"/>
        <w:ind w:left="340"/>
      </w:pPr>
      <w:r>
        <w:t>Cuando todo este en Plan OK, manten DRY_RUN activado y da clic en "Ejecutar reasignacion".</w:t>
      </w:r>
    </w:p>
    <w:p>
      <w:pPr>
        <w:pStyle w:val="ListNumber"/>
        <w:ind w:left="340"/>
      </w:pPr>
      <w:r>
        <w:t>Si los numeros del log cuadran, desmarca DRY_RUN y vuelve a ejecutar.</w:t>
      </w:r>
    </w:p>
    <w:p>
      <w:pPr>
        <w:ind w:left="227"/>
        <w:shd w:val="clear" w:color="auto" w:fill="FFEBEE"/>
      </w:pPr>
      <w:r>
        <w:rPr>
          <w:b/>
          <w:color w:val="C62828"/>
        </w:rPr>
        <w:t xml:space="preserve">Reglas importantes: </w:t>
      </w:r>
      <w:r>
        <w:t>Cada combinacion (factura origen, linea, numparte, unimed) debe identificar UNA sola descarga. Si hay dos descargas que coinciden, el sistema NO mueve nada y las reporta como inconsistencia (no decide cual mover). Ademas, la factura/linea destino debe existir previamente en SCAII (no crea facturas nuevas).</w:t>
      </w:r>
    </w:p>
    <w:p>
      <w:pPr>
        <w:pStyle w:val="Heading1"/>
      </w:pPr>
      <w:r>
        <w:rPr>
          <w:color w:val="1565C0"/>
        </w:rPr>
        <w:t>11. Consumo de Saldos Vencidos por Rango</w:t>
      </w:r>
    </w:p>
    <w:p>
      <w:r>
        <w:rPr>
          <w:b w:val="0"/>
        </w:rPr>
        <w:t>Esta opcion sirve para consumir saldos IMPO que estan a punto de vencer (o ya vencieron) aplicando un BOM puntual que tu defines en un Excel. Es util cuando el cliente tiene saldos a punto de prescribir y quieres consumirlos en las exportaciones que ya esten cargadas, sin tener que esperar a que el sistema lo haga automaticamente.</w:t>
      </w:r>
    </w:p>
    <w:p>
      <w:pPr>
        <w:pStyle w:val="Heading2"/>
      </w:pPr>
      <w:r>
        <w:rPr>
          <w:color w:val="1E88E5"/>
        </w:rPr>
        <w:t>11.1 Estructura del Excel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551"/>
            <w:shd w:val="clear" w:fill="1565C0"/>
          </w:tcPr>
          <w:p>
            <w:r>
              <w:rPr>
                <w:b/>
                <w:color w:val="FFFFFF"/>
              </w:rPr>
              <w:t>Columna</w:t>
            </w:r>
          </w:p>
        </w:tc>
        <w:tc>
          <w:tcPr>
            <w:tcW w:type="dxa" w:w="4535"/>
            <w:shd w:val="clear" w:fill="1565C0"/>
          </w:tcPr>
          <w:p>
            <w:r>
              <w:rPr>
                <w:b/>
                <w:color w:val="FFFFFF"/>
              </w:rPr>
              <w:t>Que poner</w:t>
            </w:r>
          </w:p>
        </w:tc>
        <w:tc>
          <w:tcPr>
            <w:tcW w:type="dxa" w:w="1701"/>
            <w:shd w:val="clear" w:fill="1565C0"/>
          </w:tcPr>
          <w:p>
            <w:r>
              <w:rPr>
                <w:b/>
                <w:color w:val="FFFFFF"/>
              </w:rPr>
              <w:t>Ejemplo</w:t>
            </w:r>
          </w:p>
        </w:tc>
      </w:tr>
      <w:tr>
        <w:tc>
          <w:tcPr>
            <w:tcW w:type="dxa" w:w="2551"/>
          </w:tcPr>
          <w:p>
            <w:r>
              <w:t>NUMPARTE_COMPONENTE</w:t>
            </w:r>
          </w:p>
        </w:tc>
        <w:tc>
          <w:tcPr>
            <w:tcW w:type="dxa" w:w="4535"/>
          </w:tcPr>
          <w:p>
            <w:r>
              <w:t>NUMPARTE del componente o materia prima.</w:t>
            </w:r>
          </w:p>
        </w:tc>
        <w:tc>
          <w:tcPr>
            <w:tcW w:type="dxa" w:w="1701"/>
          </w:tcPr>
          <w:p>
            <w:r>
              <w:t>COMP-001</w:t>
            </w:r>
          </w:p>
        </w:tc>
      </w:tr>
      <w:tr>
        <w:tc>
          <w:tcPr>
            <w:tcW w:type="dxa" w:w="2551"/>
          </w:tcPr>
          <w:p>
            <w:r>
              <w:t>PCT_MATERIAL</w:t>
            </w:r>
          </w:p>
        </w:tc>
        <w:tc>
          <w:tcPr>
            <w:tcW w:type="dxa" w:w="4535"/>
          </w:tcPr>
          <w:p>
            <w:r>
              <w:t>Porcentaje de material que se usa.</w:t>
            </w:r>
          </w:p>
        </w:tc>
        <w:tc>
          <w:tcPr>
            <w:tcW w:type="dxa" w:w="1701"/>
          </w:tcPr>
          <w:p>
            <w:r>
              <w:t>8.5</w:t>
            </w:r>
          </w:p>
        </w:tc>
      </w:tr>
      <w:tr>
        <w:tc>
          <w:tcPr>
            <w:tcW w:type="dxa" w:w="2551"/>
          </w:tcPr>
          <w:p>
            <w:r>
              <w:t>NUMPARTE_PT</w:t>
            </w:r>
          </w:p>
        </w:tc>
        <w:tc>
          <w:tcPr>
            <w:tcW w:type="dxa" w:w="4535"/>
          </w:tcPr>
          <w:p>
            <w:r>
              <w:t>NUMPARTE del producto terminado en EXPO.</w:t>
            </w:r>
          </w:p>
        </w:tc>
        <w:tc>
          <w:tcPr>
            <w:tcW w:type="dxa" w:w="1701"/>
          </w:tcPr>
          <w:p>
            <w:r>
              <w:t>PT-ABC-123</w:t>
            </w:r>
          </w:p>
        </w:tc>
      </w:tr>
      <w:tr>
        <w:tc>
          <w:tcPr>
            <w:tcW w:type="dxa" w:w="2551"/>
          </w:tcPr>
          <w:p>
            <w:r>
              <w:t>UNIMED</w:t>
            </w:r>
          </w:p>
        </w:tc>
        <w:tc>
          <w:tcPr>
            <w:tcW w:type="dxa" w:w="4535"/>
          </w:tcPr>
          <w:p>
            <w:r>
              <w:t>Unidad de medida del componente.</w:t>
            </w:r>
          </w:p>
        </w:tc>
        <w:tc>
          <w:tcPr>
            <w:tcW w:type="dxa" w:w="1701"/>
          </w:tcPr>
          <w:p>
            <w:r>
              <w:t>KGS</w:t>
            </w:r>
          </w:p>
        </w:tc>
      </w:tr>
    </w:tbl>
    <w:p>
      <w:pPr>
        <w:ind w:left="227"/>
        <w:shd w:val="clear" w:color="auto" w:fill="FFF8E1"/>
      </w:pPr>
      <w:r>
        <w:rPr>
          <w:b/>
          <w:color w:val="E65C00"/>
        </w:rPr>
        <w:t xml:space="preserve">Como se calcula la cantidad requerida: </w:t>
      </w:r>
      <w:r>
        <w:t>Si UNIMED es KGS, KG o TON, la formula es (PCT/100) x PESONETO de la partida EXPO. Si es cualquier otra (PZA, LT, etc), la formula es (PCT/100) x CANTEXPO de la partida.</w:t>
      </w:r>
    </w:p>
    <w:p>
      <w:pPr>
        <w:pStyle w:val="Heading2"/>
      </w:pPr>
      <w:r>
        <w:rPr>
          <w:color w:val="1E88E5"/>
        </w:rPr>
        <w:t>11.2 Como correrlo</w:t>
      </w:r>
    </w:p>
    <w:p>
      <w:pPr>
        <w:pStyle w:val="ListNumber"/>
        <w:ind w:left="340"/>
      </w:pPr>
      <w:r>
        <w:t>Descarga la plantilla y llena el Excel con tu BOM puntual.</w:t>
      </w:r>
    </w:p>
    <w:p>
      <w:pPr>
        <w:pStyle w:val="ListNumber"/>
        <w:ind w:left="340"/>
      </w:pPr>
      <w:r>
        <w:t>Sube el Excel.</w:t>
      </w:r>
    </w:p>
    <w:p>
      <w:pPr>
        <w:pStyle w:val="ListNumber"/>
        <w:ind w:left="340"/>
      </w:pPr>
      <w:r>
        <w:t>Define el rango de fechas de vencimiento ("Vence desde" y "Vence hasta"). El sistema solo considera saldos cuyo FECHAVENC_ISO este en ese rango Y sea menor a hoy (es decir, saldos ya vencidos).</w:t>
      </w:r>
    </w:p>
    <w:p>
      <w:pPr>
        <w:pStyle w:val="ListNumber"/>
        <w:ind w:left="340"/>
      </w:pPr>
      <w:r>
        <w:t>Da clic en "Listar exportaciones" para ver el universo de partidas EXPO que se veran afectadas por cada PT del Excel. Esto te da una idea del impacto antes de analizar.</w:t>
      </w:r>
    </w:p>
    <w:p>
      <w:pPr>
        <w:pStyle w:val="ListNumber"/>
        <w:ind w:left="340"/>
      </w:pPr>
      <w:r>
        <w:t>Da clic en "Analizar". El sistema:</w:t>
      </w:r>
    </w:p>
    <w:p>
      <w:pPr>
        <w:pStyle w:val="ListBullet"/>
        <w:ind w:left="340"/>
      </w:pPr>
      <w:r>
        <w:t>Carga las partidas EXPO en facturas AC con esos PT.</w:t>
      </w:r>
    </w:p>
    <w:p>
      <w:pPr>
        <w:pStyle w:val="ListBullet"/>
        <w:ind w:left="340"/>
      </w:pPr>
      <w:r>
        <w:t>Carga las descargas previas para esas partidas.</w:t>
      </w:r>
    </w:p>
    <w:p>
      <w:pPr>
        <w:pStyle w:val="ListBullet"/>
        <w:ind w:left="340"/>
      </w:pPr>
      <w:r>
        <w:t>Carga los saldos vencidos en el rango.</w:t>
      </w:r>
    </w:p>
    <w:p>
      <w:pPr>
        <w:pStyle w:val="ListBullet"/>
        <w:ind w:left="340"/>
      </w:pPr>
      <w:r>
        <w:t>Calcula cuanto falta descargar y consume saldos FIFO.</w:t>
      </w:r>
    </w:p>
    <w:p>
      <w:pPr>
        <w:pStyle w:val="ListBullet"/>
        <w:ind w:left="340"/>
      </w:pPr>
      <w:r>
        <w:t>Reporta resumen por TIPO (ORIGINAL, SUSTITUTO, FALTANTE) y lista de inconsistencias (componentes sin saldo suficiente).</w:t>
      </w:r>
    </w:p>
    <w:p>
      <w:pPr>
        <w:pStyle w:val="ListNumber"/>
        <w:ind w:left="340"/>
      </w:pPr>
      <w:r>
        <w:t>Si los numeros se ven bien, elige el modo (NATURAL excluye facturas con faltantes, DIRIGIDA inserta lo que se pudo).</w:t>
      </w:r>
    </w:p>
    <w:p>
      <w:pPr>
        <w:pStyle w:val="ListNumber"/>
        <w:ind w:left="340"/>
      </w:pPr>
      <w:r>
        <w:t>DRY_RUN activado, da clic en "Ejecutar (Paso B)". Revisa el log.</w:t>
      </w:r>
    </w:p>
    <w:p>
      <w:pPr>
        <w:pStyle w:val="ListNumber"/>
        <w:ind w:left="340"/>
      </w:pPr>
      <w:r>
        <w:t>Si todo cuadra, desmarca DRY_RUN y vuelve a ejecutar.</w:t>
      </w:r>
    </w:p>
    <w:p>
      <w:pPr>
        <w:ind w:left="227"/>
        <w:shd w:val="clear" w:color="auto" w:fill="E3F2FD"/>
      </w:pPr>
      <w:r>
        <w:rPr>
          <w:b/>
          <w:color w:val="0D47A1"/>
        </w:rPr>
        <w:t xml:space="preserve">Que pasa con las inconsistencias: </w:t>
      </w:r>
      <w:r>
        <w:t>Si un componente no tiene suficiente saldo vencido en el rango, el sistema reporta el faltante y NO descarga ese pedazo. La factura queda parcialmente cubierta. Si necesitas cubrir el faltante con saldo no vencido, usa el Paso 10 (Complementaria estandar) despues de este paso.</w:t>
      </w:r>
    </w:p>
    <w:p>
      <w:pPr>
        <w:ind w:left="227"/>
        <w:shd w:val="clear" w:color="auto" w:fill="FFEBEE"/>
      </w:pPr>
      <w:r>
        <w:rPr>
          <w:b/>
          <w:color w:val="C62828"/>
        </w:rPr>
        <w:t xml:space="preserve">Diferencia con el Paso 10: </w:t>
      </w:r>
      <w:r>
        <w:t>El Paso 10 usa el BOM completo de la base (SMatBOM). Esta opcion usa SOLO los componentes que vienen en tu Excel y aplica el % que tu definas (no el de la base). Es como un "Paso 10 manual" para casos especificos.</w:t>
      </w:r>
    </w:p>
    <w:p>
      <w:pPr>
        <w:pStyle w:val="Heading1"/>
      </w:pPr>
      <w:r>
        <w:rPr>
          <w:color w:val="1565C0"/>
        </w:rPr>
        <w:t>12. ¿Algo no funciona? Lo mas comun</w:t>
      </w:r>
    </w:p>
    <w:p>
      <w:pPr>
        <w:pStyle w:val="Heading3"/>
      </w:pPr>
      <w:r>
        <w:rPr>
          <w:color w:val="42A5F5"/>
        </w:rPr>
        <w:t>"Postgres no disponible" o "Sin conexion"</w:t>
      </w:r>
    </w:p>
    <w:p>
      <w:r>
        <w:rPr>
          <w:b w:val="0"/>
        </w:rPr>
        <w:t>Ve a la pestana Conexion y verifica que estes conectado. Si dice algun error de red, avisa a TI.</w:t>
      </w:r>
    </w:p>
    <w:p>
      <w:pPr>
        <w:pStyle w:val="Heading3"/>
      </w:pPr>
      <w:r>
        <w:rPr>
          <w:color w:val="42A5F5"/>
        </w:rPr>
        <w:t>El Paso 8 / 12 sale con 0 facturas</w:t>
      </w:r>
    </w:p>
    <w:p>
      <w:r>
        <w:rPr>
          <w:b w:val="0"/>
        </w:rPr>
        <w:t>Hay tres causas tipicas:</w:t>
      </w:r>
    </w:p>
    <w:p>
      <w:pPr>
        <w:pStyle w:val="ListBullet"/>
        <w:ind w:left="340"/>
      </w:pPr>
      <w:r>
        <w:t>No hay facturas EXPO en estado NA (todas ya estan AC).</w:t>
      </w:r>
    </w:p>
    <w:p>
      <w:pPr>
        <w:pStyle w:val="ListBullet"/>
        <w:ind w:left="340"/>
      </w:pPr>
      <w:r>
        <w:t>Las partidas no tienen peso neto capturado (solo aplica al Paso 12).</w:t>
      </w:r>
    </w:p>
    <w:p>
      <w:pPr>
        <w:pStyle w:val="ListBullet"/>
        <w:ind w:left="340"/>
      </w:pPr>
      <w:r>
        <w:t>Los productos terminados no tienen BOM en SMatBOM.</w:t>
      </w:r>
    </w:p>
    <w:p>
      <w:r>
        <w:rPr>
          <w:b w:val="0"/>
        </w:rPr>
        <w:t>Lo mas rapido para descartar es revisar en la pestana DataStage o directamente en SCAII cuantas facturas estan en NA y si los productos tienen BOM.</w:t>
      </w:r>
    </w:p>
    <w:p>
      <w:pPr>
        <w:pStyle w:val="Heading3"/>
      </w:pPr>
      <w:r>
        <w:rPr>
          <w:color w:val="42A5F5"/>
        </w:rPr>
        <w:t>El Paso 9 inserto menos descargas de las esperadas</w:t>
      </w:r>
    </w:p>
    <w:p>
      <w:pPr>
        <w:pStyle w:val="ListBullet"/>
        <w:ind w:left="340"/>
      </w:pPr>
      <w:r>
        <w:t>Modo NATURAL: el sistema solo descarga facturas con cobertura 100%. Si una factura tiene un componente sin saldo, NO se descarga ninguno de sus componentes.</w:t>
      </w:r>
    </w:p>
    <w:p>
      <w:pPr>
        <w:pStyle w:val="ListBullet"/>
        <w:ind w:left="340"/>
      </w:pPr>
      <w:r>
        <w:t>Modo DIRIGIDA descarga lo que se puede e ignora los faltantes.</w:t>
      </w:r>
    </w:p>
    <w:p>
      <w:r>
        <w:rPr>
          <w:b w:val="0"/>
        </w:rPr>
        <w:t>Revisa el pronostico (Paso 8) primero para ver donde estan los faltantes.</w:t>
      </w:r>
    </w:p>
    <w:p>
      <w:pPr>
        <w:pStyle w:val="Heading3"/>
      </w:pPr>
      <w:r>
        <w:rPr>
          <w:color w:val="42A5F5"/>
        </w:rPr>
        <w:t>Reasignacion: "ORIGEN_DUPLICADO"</w:t>
      </w:r>
    </w:p>
    <w:p>
      <w:r>
        <w:rPr>
          <w:b w:val="0"/>
        </w:rPr>
        <w:t>Significa que para la combinacion (factura, linea, numparte, unimed) hay 2 o mas filas en SDescargaT. El sistema no decide cual mover; lo reportas en inconsistencias. Para resolver: revisa SDescargaT, identifica cual es la fila correcta a mover y agrega un campo extra al Excel para diferenciar (avisame y agregamos esa opcion).</w:t>
      </w:r>
    </w:p>
    <w:p>
      <w:pPr>
        <w:pStyle w:val="Heading3"/>
      </w:pPr>
      <w:r>
        <w:rPr>
          <w:color w:val="42A5F5"/>
        </w:rPr>
        <w:t>Reasignacion: "DESTINO_NO_EXISTE"</w:t>
      </w:r>
    </w:p>
    <w:p>
      <w:r>
        <w:rPr>
          <w:b w:val="0"/>
        </w:rPr>
        <w:t>La factura/linea destino que pusiste en el Excel no existe en SCAII. Verifica que el numero de factura y la linea sean correctos.</w:t>
      </w:r>
    </w:p>
    <w:p>
      <w:pPr>
        <w:pStyle w:val="Heading3"/>
      </w:pPr>
      <w:r>
        <w:rPr>
          <w:color w:val="42A5F5"/>
        </w:rPr>
        <w:t>Consumo vencidos: muchos faltantes</w:t>
      </w:r>
    </w:p>
    <w:p>
      <w:pPr>
        <w:pStyle w:val="ListBullet"/>
        <w:ind w:left="340"/>
      </w:pPr>
      <w:r>
        <w:t>El rango de fechas no abarca suficientes saldos vencidos. Amplialo.</w:t>
      </w:r>
    </w:p>
    <w:p>
      <w:pPr>
        <w:pStyle w:val="ListBullet"/>
        <w:ind w:left="340"/>
      </w:pPr>
      <w:r>
        <w:t>Los componentes del Excel no coinciden con los NUMPARTE de SSaldoTem (revisa mayusculas, espacios, sufijos).</w:t>
      </w:r>
    </w:p>
    <w:p>
      <w:pPr>
        <w:pStyle w:val="ListBullet"/>
        <w:ind w:left="340"/>
      </w:pPr>
      <w:r>
        <w:t>Realmente no hay saldo en esos componentes. Considera usar el Paso 10 complementaria (que usa todo el saldo disponible, no solo el vencido) para cubrir el resto.</w:t>
      </w:r>
    </w:p>
    <w:p>
      <w:pPr>
        <w:pStyle w:val="Heading1"/>
      </w:pPr>
      <w:r>
        <w:rPr>
          <w:color w:val="1565C0"/>
        </w:rPr>
        <w:t>13. Glosario rapido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2268"/>
            <w:shd w:val="clear" w:fill="1565C0"/>
          </w:tcPr>
          <w:p>
            <w:r>
              <w:rPr>
                <w:b/>
                <w:color w:val="FFFFFF"/>
              </w:rPr>
              <w:t>Termino</w:t>
            </w:r>
          </w:p>
        </w:tc>
        <w:tc>
          <w:tcPr>
            <w:tcW w:type="dxa" w:w="6803"/>
            <w:shd w:val="clear" w:fill="1565C0"/>
          </w:tcPr>
          <w:p>
            <w:r>
              <w:rPr>
                <w:b/>
                <w:color w:val="FFFFFF"/>
              </w:rPr>
              <w:t>Significado</w:t>
            </w:r>
          </w:p>
        </w:tc>
      </w:tr>
      <w:tr>
        <w:tc>
          <w:tcPr>
            <w:tcW w:type="dxa" w:w="2268"/>
          </w:tcPr>
          <w:p>
            <w:r>
              <w:t>EXPO (factura EXPO)</w:t>
            </w:r>
          </w:p>
        </w:tc>
        <w:tc>
          <w:tcPr>
            <w:tcW w:type="dxa" w:w="6803"/>
          </w:tcPr>
          <w:p>
            <w:r>
              <w:t>Factura de exportacion. Una venta que se hace a alguien fuera del pais.</w:t>
            </w:r>
          </w:p>
        </w:tc>
      </w:tr>
      <w:tr>
        <w:tc>
          <w:tcPr>
            <w:tcW w:type="dxa" w:w="2268"/>
          </w:tcPr>
          <w:p>
            <w:r>
              <w:t>IMPO (saldo IMPO)</w:t>
            </w:r>
          </w:p>
        </w:tc>
        <w:tc>
          <w:tcPr>
            <w:tcW w:type="dxa" w:w="6803"/>
          </w:tcPr>
          <w:p>
            <w:r>
              <w:t>Saldo de importacion. Materia prima que se importo y aun no se consume.</w:t>
            </w:r>
          </w:p>
        </w:tc>
      </w:tr>
      <w:tr>
        <w:tc>
          <w:tcPr>
            <w:tcW w:type="dxa" w:w="2268"/>
          </w:tcPr>
          <w:p>
            <w:r>
              <w:t>Descarga</w:t>
            </w:r>
          </w:p>
        </w:tc>
        <w:tc>
          <w:tcPr>
            <w:tcW w:type="dxa" w:w="6803"/>
          </w:tcPr>
          <w:p>
            <w:r>
              <w:t>Descontar del saldo IMPO la cantidad que se consumio en una exportacion.</w:t>
            </w:r>
          </w:p>
        </w:tc>
      </w:tr>
      <w:tr>
        <w:tc>
          <w:tcPr>
            <w:tcW w:type="dxa" w:w="2268"/>
          </w:tcPr>
          <w:p>
            <w:r>
              <w:t>NA</w:t>
            </w:r>
          </w:p>
        </w:tc>
        <w:tc>
          <w:tcPr>
            <w:tcW w:type="dxa" w:w="6803"/>
          </w:tcPr>
          <w:p>
            <w:r>
              <w:t>Factura EXPO pendiente: aun no se le aplica descarga. Estatus por default.</w:t>
            </w:r>
          </w:p>
        </w:tc>
      </w:tr>
      <w:tr>
        <w:tc>
          <w:tcPr>
            <w:tcW w:type="dxa" w:w="2268"/>
          </w:tcPr>
          <w:p>
            <w:r>
              <w:t>AC</w:t>
            </w:r>
          </w:p>
        </w:tc>
        <w:tc>
          <w:tcPr>
            <w:tcW w:type="dxa" w:w="6803"/>
          </w:tcPr>
          <w:p>
            <w:r>
              <w:t>Factura EXPO ya aceptada: ya tiene sus descargas aplicadas.</w:t>
            </w:r>
          </w:p>
        </w:tc>
      </w:tr>
      <w:tr>
        <w:tc>
          <w:tcPr>
            <w:tcW w:type="dxa" w:w="2268"/>
          </w:tcPr>
          <w:p>
            <w:r>
              <w:t>BOM</w:t>
            </w:r>
          </w:p>
        </w:tc>
        <w:tc>
          <w:tcPr>
            <w:tcW w:type="dxa" w:w="6803"/>
          </w:tcPr>
          <w:p>
            <w:r>
              <w:t>Bill of Materials. La receta del producto terminado: que componentes lleva.</w:t>
            </w:r>
          </w:p>
        </w:tc>
      </w:tr>
      <w:tr>
        <w:tc>
          <w:tcPr>
            <w:tcW w:type="dxa" w:w="2268"/>
          </w:tcPr>
          <w:p>
            <w:r>
              <w:t>Cobertura</w:t>
            </w:r>
          </w:p>
        </w:tc>
        <w:tc>
          <w:tcPr>
            <w:tcW w:type="dxa" w:w="6803"/>
          </w:tcPr>
          <w:p>
            <w:r>
              <w:t>Porcentaje del componente que se logro descargar respecto al requerido.</w:t>
            </w:r>
          </w:p>
        </w:tc>
      </w:tr>
      <w:tr>
        <w:tc>
          <w:tcPr>
            <w:tcW w:type="dxa" w:w="2268"/>
          </w:tcPr>
          <w:p>
            <w:r>
              <w:t>Faltante</w:t>
            </w:r>
          </w:p>
        </w:tc>
        <w:tc>
          <w:tcPr>
            <w:tcW w:type="dxa" w:w="6803"/>
          </w:tcPr>
          <w:p>
            <w:r>
              <w:t>Componente que no se pudo cubrir con saldo IMPO.</w:t>
            </w:r>
          </w:p>
        </w:tc>
      </w:tr>
      <w:tr>
        <w:tc>
          <w:tcPr>
            <w:tcW w:type="dxa" w:w="2268"/>
          </w:tcPr>
          <w:p>
            <w:r>
              <w:t>NATURAL</w:t>
            </w:r>
          </w:p>
        </w:tc>
        <w:tc>
          <w:tcPr>
            <w:tcW w:type="dxa" w:w="6803"/>
          </w:tcPr>
          <w:p>
            <w:r>
              <w:t>Modo conservador: solo procesa lo que se puede cubrir 100%.</w:t>
            </w:r>
          </w:p>
        </w:tc>
      </w:tr>
      <w:tr>
        <w:tc>
          <w:tcPr>
            <w:tcW w:type="dxa" w:w="2268"/>
          </w:tcPr>
          <w:p>
            <w:r>
              <w:t>DIRIGIDA</w:t>
            </w:r>
          </w:p>
        </w:tc>
        <w:tc>
          <w:tcPr>
            <w:tcW w:type="dxa" w:w="6803"/>
          </w:tcPr>
          <w:p>
            <w:r>
              <w:t>Modo agresivo: procesa lo que se puede aunque queden faltantes.</w:t>
            </w:r>
          </w:p>
        </w:tc>
      </w:tr>
      <w:tr>
        <w:tc>
          <w:tcPr>
            <w:tcW w:type="dxa" w:w="2268"/>
          </w:tcPr>
          <w:p>
            <w:r>
              <w:t>DRY_RUN</w:t>
            </w:r>
          </w:p>
        </w:tc>
        <w:tc>
          <w:tcPr>
            <w:tcW w:type="dxa" w:w="6803"/>
          </w:tcPr>
          <w:p>
            <w:r>
              <w:t>Modo simulacion. Calcula y muestra pero NO escribe en la base.</w:t>
            </w:r>
          </w:p>
        </w:tc>
      </w:tr>
      <w:tr>
        <w:tc>
          <w:tcPr>
            <w:tcW w:type="dxa" w:w="2268"/>
          </w:tcPr>
          <w:p>
            <w:r>
              <w:t>Complementaria</w:t>
            </w:r>
          </w:p>
        </w:tc>
        <w:tc>
          <w:tcPr>
            <w:tcW w:type="dxa" w:w="6803"/>
          </w:tcPr>
          <w:p>
            <w:r>
              <w:t>Descarga adicional sobre una factura que ya esta en AC.</w:t>
            </w:r>
          </w:p>
        </w:tc>
      </w:tr>
      <w:tr>
        <w:tc>
          <w:tcPr>
            <w:tcW w:type="dxa" w:w="2268"/>
          </w:tcPr>
          <w:p>
            <w:r>
              <w:t>Saldo vencido</w:t>
            </w:r>
          </w:p>
        </w:tc>
        <w:tc>
          <w:tcPr>
            <w:tcW w:type="dxa" w:w="6803"/>
          </w:tcPr>
          <w:p>
            <w:r>
              <w:t>Saldo IMPO con FECHAVENC menor a hoy. Tipicamente requiere atencion preferente.</w:t>
            </w:r>
          </w:p>
        </w:tc>
      </w:tr>
      <w:tr>
        <w:tc>
          <w:tcPr>
            <w:tcW w:type="dxa" w:w="2268"/>
          </w:tcPr>
          <w:p>
            <w:r>
              <w:t>Reasignacion</w:t>
            </w:r>
          </w:p>
        </w:tc>
        <w:tc>
          <w:tcPr>
            <w:tcW w:type="dxa" w:w="6803"/>
          </w:tcPr>
          <w:p>
            <w:r>
              <w:t>Cambiar a que factura/linea pertenece una descarga existente.</w:t>
            </w:r>
          </w:p>
        </w:tc>
      </w:tr>
    </w:tbl>
    <w:sectPr w:rsidR="00FC693F" w:rsidRPr="0006063C" w:rsidSect="00034616">
      <w:pgSz w:w="12240" w:h="15840"/>
      <w:pgMar w:top="1417" w:right="1247" w:bottom="141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