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1062" w14:textId="77777777" w:rsidR="00ED14FB" w:rsidRPr="006F0D9B" w:rsidRDefault="00000000">
      <w:pPr>
        <w:jc w:val="center"/>
        <w:rPr>
          <w:lang w:val="es-MX"/>
        </w:rPr>
      </w:pPr>
      <w:r w:rsidRPr="006F0D9B">
        <w:rPr>
          <w:b/>
          <w:color w:val="1565C0"/>
          <w:sz w:val="72"/>
          <w:lang w:val="es-MX"/>
        </w:rPr>
        <w:br/>
      </w:r>
      <w:r w:rsidRPr="006F0D9B">
        <w:rPr>
          <w:b/>
          <w:color w:val="1565C0"/>
          <w:sz w:val="72"/>
          <w:lang w:val="es-MX"/>
        </w:rPr>
        <w:br/>
      </w:r>
      <w:r w:rsidRPr="006F0D9B">
        <w:rPr>
          <w:b/>
          <w:color w:val="1565C0"/>
          <w:sz w:val="72"/>
          <w:lang w:val="es-MX"/>
        </w:rPr>
        <w:br/>
        <w:t>Sistema de Utilerías 2.0</w:t>
      </w:r>
    </w:p>
    <w:p w14:paraId="25F250E7" w14:textId="77777777" w:rsidR="00ED14FB" w:rsidRPr="006F0D9B" w:rsidRDefault="00000000">
      <w:pPr>
        <w:jc w:val="center"/>
        <w:rPr>
          <w:lang w:val="es-MX"/>
        </w:rPr>
      </w:pPr>
      <w:r w:rsidRPr="006F0D9B">
        <w:rPr>
          <w:color w:val="42A5F5"/>
          <w:sz w:val="44"/>
          <w:lang w:val="es-MX"/>
        </w:rPr>
        <w:t>SCAII</w:t>
      </w:r>
    </w:p>
    <w:p w14:paraId="5C166477" w14:textId="77777777" w:rsidR="00ED14FB" w:rsidRPr="006F0D9B" w:rsidRDefault="00000000">
      <w:pPr>
        <w:jc w:val="center"/>
        <w:rPr>
          <w:lang w:val="es-MX"/>
        </w:rPr>
      </w:pPr>
      <w:r w:rsidRPr="006F0D9B">
        <w:rPr>
          <w:sz w:val="30"/>
          <w:lang w:val="es-MX"/>
        </w:rPr>
        <w:br/>
      </w:r>
      <w:r w:rsidRPr="006F0D9B">
        <w:rPr>
          <w:sz w:val="30"/>
          <w:lang w:val="es-MX"/>
        </w:rPr>
        <w:br/>
        <w:t>Manual de Usuario</w:t>
      </w:r>
      <w:r w:rsidRPr="006F0D9B">
        <w:rPr>
          <w:sz w:val="30"/>
          <w:lang w:val="es-MX"/>
        </w:rPr>
        <w:br/>
      </w:r>
      <w:r w:rsidRPr="006F0D9B">
        <w:rPr>
          <w:i/>
          <w:sz w:val="24"/>
          <w:lang w:val="es-MX"/>
        </w:rPr>
        <w:br/>
        <w:t>Versión 2026-05-15</w:t>
      </w:r>
    </w:p>
    <w:p w14:paraId="62190C0F" w14:textId="77777777" w:rsidR="00ED14FB" w:rsidRPr="006F0D9B" w:rsidRDefault="00000000">
      <w:pPr>
        <w:rPr>
          <w:lang w:val="es-MX"/>
        </w:rPr>
      </w:pPr>
      <w:r w:rsidRPr="006F0D9B">
        <w:rPr>
          <w:lang w:val="es-MX"/>
        </w:rPr>
        <w:br w:type="page"/>
      </w:r>
    </w:p>
    <w:p w14:paraId="75F08BB0" w14:textId="77777777" w:rsidR="00ED14FB" w:rsidRPr="006F0D9B" w:rsidRDefault="00000000">
      <w:pPr>
        <w:pStyle w:val="Ttulo1"/>
        <w:rPr>
          <w:lang w:val="es-MX"/>
        </w:rPr>
      </w:pPr>
      <w:r w:rsidRPr="006F0D9B">
        <w:rPr>
          <w:color w:val="1565C0"/>
          <w:lang w:val="es-MX"/>
        </w:rPr>
        <w:lastRenderedPageBreak/>
        <w:t>Contenido</w:t>
      </w:r>
    </w:p>
    <w:p w14:paraId="282BE2E3" w14:textId="77777777" w:rsidR="00ED14FB" w:rsidRPr="006F0D9B" w:rsidRDefault="00000000">
      <w:pPr>
        <w:rPr>
          <w:lang w:val="es-MX"/>
        </w:rPr>
      </w:pPr>
      <w:r w:rsidRPr="006F0D9B">
        <w:rPr>
          <w:lang w:val="es-MX"/>
        </w:rPr>
        <w:t>1. ¿Para qué sirve esta aplicación?</w:t>
      </w:r>
    </w:p>
    <w:p w14:paraId="36ABF35C" w14:textId="77777777" w:rsidR="00ED14FB" w:rsidRPr="006F0D9B" w:rsidRDefault="00000000">
      <w:pPr>
        <w:rPr>
          <w:lang w:val="es-MX"/>
        </w:rPr>
      </w:pPr>
      <w:r w:rsidRPr="006F0D9B">
        <w:rPr>
          <w:lang w:val="es-MX"/>
        </w:rPr>
        <w:t>2. Antes de empezar</w:t>
      </w:r>
    </w:p>
    <w:p w14:paraId="7DA3E28A" w14:textId="77777777" w:rsidR="00ED14FB" w:rsidRPr="006F0D9B" w:rsidRDefault="00000000">
      <w:pPr>
        <w:rPr>
          <w:lang w:val="es-MX"/>
        </w:rPr>
      </w:pPr>
      <w:r w:rsidRPr="006F0D9B">
        <w:rPr>
          <w:lang w:val="es-MX"/>
        </w:rPr>
        <w:t>3. Cómo abrir la aplicación</w:t>
      </w:r>
    </w:p>
    <w:p w14:paraId="1336CB56" w14:textId="77777777" w:rsidR="00ED14FB" w:rsidRPr="006F0D9B" w:rsidRDefault="00000000">
      <w:pPr>
        <w:rPr>
          <w:lang w:val="es-MX"/>
        </w:rPr>
      </w:pPr>
      <w:r w:rsidRPr="006F0D9B">
        <w:rPr>
          <w:lang w:val="es-MX"/>
        </w:rPr>
        <w:t>4. La pantalla principal</w:t>
      </w:r>
    </w:p>
    <w:p w14:paraId="382357D1" w14:textId="77777777" w:rsidR="00ED14FB" w:rsidRPr="006F0D9B" w:rsidRDefault="00000000">
      <w:pPr>
        <w:rPr>
          <w:lang w:val="es-MX"/>
        </w:rPr>
      </w:pPr>
      <w:r w:rsidRPr="006F0D9B">
        <w:rPr>
          <w:lang w:val="es-MX"/>
        </w:rPr>
        <w:t>5. Pestaña 1: Conexión (elegir base de datos)</w:t>
      </w:r>
    </w:p>
    <w:p w14:paraId="3EECC1E5" w14:textId="77777777" w:rsidR="00ED14FB" w:rsidRPr="006F0D9B" w:rsidRDefault="00000000">
      <w:pPr>
        <w:rPr>
          <w:lang w:val="es-MX"/>
        </w:rPr>
      </w:pPr>
      <w:r w:rsidRPr="006F0D9B">
        <w:rPr>
          <w:lang w:val="es-MX"/>
        </w:rPr>
        <w:t>6. Pestaña 2: Descargas</w:t>
      </w:r>
    </w:p>
    <w:p w14:paraId="1BD74749" w14:textId="77777777" w:rsidR="00ED14FB" w:rsidRPr="006F0D9B" w:rsidRDefault="00000000">
      <w:pPr>
        <w:rPr>
          <w:lang w:val="es-MX"/>
        </w:rPr>
      </w:pPr>
      <w:r w:rsidRPr="006F0D9B">
        <w:rPr>
          <w:lang w:val="es-MX"/>
        </w:rPr>
        <w:t xml:space="preserve">   • Paso 8 — Pronóstico</w:t>
      </w:r>
    </w:p>
    <w:p w14:paraId="2CD66DDF" w14:textId="77777777" w:rsidR="00ED14FB" w:rsidRPr="006F0D9B" w:rsidRDefault="00000000">
      <w:pPr>
        <w:rPr>
          <w:lang w:val="es-MX"/>
        </w:rPr>
      </w:pPr>
      <w:r w:rsidRPr="006F0D9B">
        <w:rPr>
          <w:lang w:val="es-MX"/>
        </w:rPr>
        <w:t xml:space="preserve">   • Paso 9 — Generar descargas pendientes</w:t>
      </w:r>
    </w:p>
    <w:p w14:paraId="3941E040" w14:textId="77777777" w:rsidR="00ED14FB" w:rsidRPr="006F0D9B" w:rsidRDefault="00000000">
      <w:pPr>
        <w:rPr>
          <w:lang w:val="es-MX"/>
        </w:rPr>
      </w:pPr>
      <w:r w:rsidRPr="006F0D9B">
        <w:rPr>
          <w:lang w:val="es-MX"/>
        </w:rPr>
        <w:t xml:space="preserve">   • Paso 10 — Complementar descargas ya hechas</w:t>
      </w:r>
    </w:p>
    <w:p w14:paraId="2F44C1BB" w14:textId="77777777" w:rsidR="00ED14FB" w:rsidRPr="006F0D9B" w:rsidRDefault="00000000">
      <w:pPr>
        <w:rPr>
          <w:lang w:val="es-MX"/>
        </w:rPr>
      </w:pPr>
      <w:r w:rsidRPr="006F0D9B">
        <w:rPr>
          <w:lang w:val="es-MX"/>
        </w:rPr>
        <w:t>7. Pestaña 3: Análisis de Saldos</w:t>
      </w:r>
    </w:p>
    <w:p w14:paraId="7BC8EB89" w14:textId="77777777" w:rsidR="00ED14FB" w:rsidRPr="006F0D9B" w:rsidRDefault="00000000">
      <w:pPr>
        <w:rPr>
          <w:lang w:val="es-MX"/>
        </w:rPr>
      </w:pPr>
      <w:r w:rsidRPr="006F0D9B">
        <w:rPr>
          <w:lang w:val="es-MX"/>
        </w:rPr>
        <w:t xml:space="preserve">   • Saldo disponible por año</w:t>
      </w:r>
    </w:p>
    <w:p w14:paraId="6600E758" w14:textId="77777777" w:rsidR="00ED14FB" w:rsidRPr="006F0D9B" w:rsidRDefault="00000000">
      <w:pPr>
        <w:rPr>
          <w:lang w:val="es-MX"/>
        </w:rPr>
      </w:pPr>
      <w:r w:rsidRPr="006F0D9B">
        <w:rPr>
          <w:lang w:val="es-MX"/>
        </w:rPr>
        <w:t xml:space="preserve">   • Comparativo Importaciones vs Exportaciones</w:t>
      </w:r>
    </w:p>
    <w:p w14:paraId="4BB80F7B" w14:textId="77777777" w:rsidR="00ED14FB" w:rsidRPr="006F0D9B" w:rsidRDefault="00000000">
      <w:pPr>
        <w:rPr>
          <w:lang w:val="es-MX"/>
        </w:rPr>
      </w:pPr>
      <w:r w:rsidRPr="006F0D9B">
        <w:rPr>
          <w:lang w:val="es-MX"/>
        </w:rPr>
        <w:t xml:space="preserve">   • Tabla de pesos: IMPO / EXPO / CONSUMIDO / DESCARGAS</w:t>
      </w:r>
    </w:p>
    <w:p w14:paraId="6F36CCD4" w14:textId="77777777" w:rsidR="00ED14FB" w:rsidRPr="006F0D9B" w:rsidRDefault="00000000">
      <w:pPr>
        <w:rPr>
          <w:lang w:val="es-MX"/>
        </w:rPr>
      </w:pPr>
      <w:r w:rsidRPr="006F0D9B">
        <w:rPr>
          <w:lang w:val="es-MX"/>
        </w:rPr>
        <w:t xml:space="preserve">   • Tabla de cantidades por año (totales)</w:t>
      </w:r>
    </w:p>
    <w:p w14:paraId="245CD77B" w14:textId="77777777" w:rsidR="00ED14FB" w:rsidRPr="006F0D9B" w:rsidRDefault="00000000">
      <w:pPr>
        <w:rPr>
          <w:lang w:val="es-MX"/>
        </w:rPr>
      </w:pPr>
      <w:r w:rsidRPr="006F0D9B">
        <w:rPr>
          <w:lang w:val="es-MX"/>
        </w:rPr>
        <w:t xml:space="preserve">   • Tabla de cantidades por año + Unidad de Medida</w:t>
      </w:r>
    </w:p>
    <w:p w14:paraId="18C343E8" w14:textId="77777777" w:rsidR="00ED14FB" w:rsidRPr="006F0D9B" w:rsidRDefault="00000000">
      <w:pPr>
        <w:rPr>
          <w:lang w:val="es-MX"/>
        </w:rPr>
      </w:pPr>
      <w:r w:rsidRPr="006F0D9B">
        <w:rPr>
          <w:lang w:val="es-MX"/>
        </w:rPr>
        <w:t xml:space="preserve">   • Exportar a Excel</w:t>
      </w:r>
    </w:p>
    <w:p w14:paraId="1610D3EE" w14:textId="77777777" w:rsidR="00ED14FB" w:rsidRPr="006F0D9B" w:rsidRDefault="00000000">
      <w:pPr>
        <w:rPr>
          <w:lang w:val="es-MX"/>
        </w:rPr>
      </w:pPr>
      <w:r w:rsidRPr="006F0D9B">
        <w:rPr>
          <w:lang w:val="es-MX"/>
        </w:rPr>
        <w:t>8. Pestaña 4: Sustitutos NLP (sugerencias automáticas)</w:t>
      </w:r>
    </w:p>
    <w:p w14:paraId="1E9F113A" w14:textId="77777777" w:rsidR="00ED14FB" w:rsidRPr="006F0D9B" w:rsidRDefault="00000000">
      <w:pPr>
        <w:rPr>
          <w:lang w:val="es-MX"/>
        </w:rPr>
      </w:pPr>
      <w:r w:rsidRPr="006F0D9B">
        <w:rPr>
          <w:lang w:val="es-MX"/>
        </w:rPr>
        <w:t>9. Pestaña 5: Descarga por % de KGS</w:t>
      </w:r>
    </w:p>
    <w:p w14:paraId="5764A7A6" w14:textId="77777777" w:rsidR="00ED14FB" w:rsidRPr="006F0D9B" w:rsidRDefault="00000000">
      <w:pPr>
        <w:rPr>
          <w:lang w:val="es-MX"/>
        </w:rPr>
      </w:pPr>
      <w:r w:rsidRPr="006F0D9B">
        <w:rPr>
          <w:lang w:val="es-MX"/>
        </w:rPr>
        <w:t>10. Barras de progreso — qué significan</w:t>
      </w:r>
    </w:p>
    <w:p w14:paraId="4B807361" w14:textId="77777777" w:rsidR="00ED14FB" w:rsidRPr="006F0D9B" w:rsidRDefault="00000000">
      <w:pPr>
        <w:rPr>
          <w:lang w:val="es-MX"/>
        </w:rPr>
      </w:pPr>
      <w:r w:rsidRPr="006F0D9B">
        <w:rPr>
          <w:lang w:val="es-MX"/>
        </w:rPr>
        <w:t>11. Modo prueba (DRY_RUN) — la herramienta más importante</w:t>
      </w:r>
    </w:p>
    <w:p w14:paraId="19D7358B" w14:textId="77777777" w:rsidR="00ED14FB" w:rsidRPr="006F0D9B" w:rsidRDefault="00000000">
      <w:pPr>
        <w:rPr>
          <w:lang w:val="es-MX"/>
        </w:rPr>
      </w:pPr>
      <w:r w:rsidRPr="006F0D9B">
        <w:rPr>
          <w:lang w:val="es-MX"/>
        </w:rPr>
        <w:t>12. Si algo sale mal</w:t>
      </w:r>
    </w:p>
    <w:p w14:paraId="702DDF26" w14:textId="77777777" w:rsidR="00ED14FB" w:rsidRPr="006F0D9B" w:rsidRDefault="00000000">
      <w:pPr>
        <w:rPr>
          <w:lang w:val="es-MX"/>
        </w:rPr>
      </w:pPr>
      <w:r w:rsidRPr="006F0D9B">
        <w:rPr>
          <w:lang w:val="es-MX"/>
        </w:rPr>
        <w:t>13. Glosario</w:t>
      </w:r>
    </w:p>
    <w:p w14:paraId="2AD6A3DA" w14:textId="77777777" w:rsidR="00ED14FB" w:rsidRPr="006F0D9B" w:rsidRDefault="00000000">
      <w:pPr>
        <w:rPr>
          <w:lang w:val="es-MX"/>
        </w:rPr>
      </w:pPr>
      <w:r w:rsidRPr="006F0D9B">
        <w:rPr>
          <w:lang w:val="es-MX"/>
        </w:rPr>
        <w:br w:type="page"/>
      </w:r>
    </w:p>
    <w:p w14:paraId="07589D2B" w14:textId="77777777" w:rsidR="00ED14FB" w:rsidRPr="006F0D9B" w:rsidRDefault="00000000">
      <w:pPr>
        <w:pStyle w:val="Ttulo1"/>
        <w:rPr>
          <w:lang w:val="es-MX"/>
        </w:rPr>
      </w:pPr>
      <w:r w:rsidRPr="006F0D9B">
        <w:rPr>
          <w:color w:val="1565C0"/>
          <w:lang w:val="es-MX"/>
        </w:rPr>
        <w:lastRenderedPageBreak/>
        <w:t>1. ¿Para qué sirve esta aplicación?</w:t>
      </w:r>
    </w:p>
    <w:p w14:paraId="6D922C39" w14:textId="77777777" w:rsidR="00ED14FB" w:rsidRPr="006F0D9B" w:rsidRDefault="00000000">
      <w:pPr>
        <w:rPr>
          <w:lang w:val="es-MX"/>
        </w:rPr>
      </w:pPr>
      <w:r w:rsidRPr="006F0D9B">
        <w:rPr>
          <w:lang w:val="es-MX"/>
        </w:rPr>
        <w:t>Es una herramienta para automatizar y revisar el proceso de descargas de inventario contra facturas de exportación en SCAII. En lugar de hacer las descargas factura por factura a mano en el sistema, esta aplicación las procesa por lotes y deja registro de todo.</w:t>
      </w:r>
    </w:p>
    <w:p w14:paraId="1BB769FD" w14:textId="77777777" w:rsidR="00ED14FB" w:rsidRPr="006F0D9B" w:rsidRDefault="00000000">
      <w:pPr>
        <w:rPr>
          <w:lang w:val="es-MX"/>
        </w:rPr>
      </w:pPr>
      <w:r w:rsidRPr="006F0D9B">
        <w:rPr>
          <w:lang w:val="es-MX"/>
        </w:rPr>
        <w:t xml:space="preserve">Lo que puedes hacer con la </w:t>
      </w:r>
      <w:proofErr w:type="gramStart"/>
      <w:r w:rsidRPr="006F0D9B">
        <w:rPr>
          <w:lang w:val="es-MX"/>
        </w:rPr>
        <w:t>app</w:t>
      </w:r>
      <w:proofErr w:type="gramEnd"/>
      <w:r w:rsidRPr="006F0D9B">
        <w:rPr>
          <w:lang w:val="es-MX"/>
        </w:rPr>
        <w:t>:</w:t>
      </w:r>
    </w:p>
    <w:p w14:paraId="6669DC4F" w14:textId="77777777" w:rsidR="00ED14FB" w:rsidRPr="006F0D9B" w:rsidRDefault="00000000">
      <w:pPr>
        <w:pStyle w:val="Listaconvietas"/>
        <w:ind w:left="340"/>
        <w:rPr>
          <w:lang w:val="es-MX"/>
        </w:rPr>
      </w:pPr>
      <w:r w:rsidRPr="006F0D9B">
        <w:rPr>
          <w:lang w:val="es-MX"/>
        </w:rPr>
        <w:t>Ver cuántas facturas tienes pendientes y si hay suficiente inventario para cubrirlas</w:t>
      </w:r>
    </w:p>
    <w:p w14:paraId="0635B4E5" w14:textId="77777777" w:rsidR="00ED14FB" w:rsidRPr="006F0D9B" w:rsidRDefault="00000000">
      <w:pPr>
        <w:pStyle w:val="Listaconvietas"/>
        <w:ind w:left="340"/>
        <w:rPr>
          <w:lang w:val="es-MX"/>
        </w:rPr>
      </w:pPr>
      <w:r w:rsidRPr="006F0D9B">
        <w:rPr>
          <w:lang w:val="es-MX"/>
        </w:rPr>
        <w:t>Generar las descargas de forma masiva</w:t>
      </w:r>
    </w:p>
    <w:p w14:paraId="556961C6" w14:textId="77777777" w:rsidR="00ED14FB" w:rsidRPr="006F0D9B" w:rsidRDefault="00000000">
      <w:pPr>
        <w:pStyle w:val="Listaconvietas"/>
        <w:ind w:left="340"/>
        <w:rPr>
          <w:lang w:val="es-MX"/>
        </w:rPr>
      </w:pPr>
      <w:r w:rsidRPr="006F0D9B">
        <w:rPr>
          <w:lang w:val="es-MX"/>
        </w:rPr>
        <w:t xml:space="preserve">Complementar facturas que se </w:t>
      </w:r>
      <w:proofErr w:type="gramStart"/>
      <w:r w:rsidRPr="006F0D9B">
        <w:rPr>
          <w:lang w:val="es-MX"/>
        </w:rPr>
        <w:t>cerraron</w:t>
      </w:r>
      <w:proofErr w:type="gramEnd"/>
      <w:r w:rsidRPr="006F0D9B">
        <w:rPr>
          <w:lang w:val="es-MX"/>
        </w:rPr>
        <w:t xml:space="preserve"> pero quedaron con faltantes</w:t>
      </w:r>
    </w:p>
    <w:p w14:paraId="46D8C5B1" w14:textId="77777777" w:rsidR="00ED14FB" w:rsidRPr="006F0D9B" w:rsidRDefault="00000000">
      <w:pPr>
        <w:pStyle w:val="Listaconvietas"/>
        <w:ind w:left="340"/>
        <w:rPr>
          <w:lang w:val="es-MX"/>
        </w:rPr>
      </w:pPr>
      <w:r w:rsidRPr="006F0D9B">
        <w:rPr>
          <w:lang w:val="es-MX"/>
        </w:rPr>
        <w:t>Analizar el estado de tus saldos: cuánto te queda, qué tan viejo es, comparar contra lo que importaste/exportaste</w:t>
      </w:r>
    </w:p>
    <w:p w14:paraId="0524EC33" w14:textId="77777777" w:rsidR="00ED14FB" w:rsidRPr="006F0D9B" w:rsidRDefault="00000000">
      <w:pPr>
        <w:pStyle w:val="Listaconvietas"/>
        <w:ind w:left="340"/>
        <w:rPr>
          <w:lang w:val="es-MX"/>
        </w:rPr>
      </w:pPr>
      <w:r w:rsidRPr="006F0D9B">
        <w:rPr>
          <w:lang w:val="es-MX"/>
        </w:rPr>
        <w:t>Encontrar sustitutos automáticamente para componentes con descripciones similares</w:t>
      </w:r>
    </w:p>
    <w:p w14:paraId="74860C48" w14:textId="77777777" w:rsidR="00ED14FB" w:rsidRPr="006F0D9B" w:rsidRDefault="00000000">
      <w:pPr>
        <w:shd w:val="clear" w:color="auto" w:fill="E8F5E9"/>
        <w:ind w:left="227"/>
        <w:rPr>
          <w:lang w:val="es-MX"/>
        </w:rPr>
      </w:pPr>
      <w:r w:rsidRPr="006F0D9B">
        <w:rPr>
          <w:b/>
          <w:color w:val="2E7D32"/>
          <w:lang w:val="es-MX"/>
        </w:rPr>
        <w:t xml:space="preserve">Bueno saber: </w:t>
      </w:r>
      <w:r w:rsidRPr="006F0D9B">
        <w:rPr>
          <w:lang w:val="es-MX"/>
        </w:rPr>
        <w:t xml:space="preserve">Antes de escribir cualquier cosa en la base de datos, la </w:t>
      </w:r>
      <w:proofErr w:type="gramStart"/>
      <w:r w:rsidRPr="006F0D9B">
        <w:rPr>
          <w:lang w:val="es-MX"/>
        </w:rPr>
        <w:t>app</w:t>
      </w:r>
      <w:proofErr w:type="gramEnd"/>
      <w:r w:rsidRPr="006F0D9B">
        <w:rPr>
          <w:lang w:val="es-MX"/>
        </w:rPr>
        <w:t xml:space="preserve"> te permite simular el resultado con el "modo prueba". Así nunca trabajas a ciegas.</w:t>
      </w:r>
    </w:p>
    <w:p w14:paraId="5592295B" w14:textId="77777777" w:rsidR="00ED14FB" w:rsidRPr="006F0D9B" w:rsidRDefault="00000000">
      <w:pPr>
        <w:pStyle w:val="Ttulo1"/>
        <w:rPr>
          <w:lang w:val="es-MX"/>
        </w:rPr>
      </w:pPr>
      <w:r w:rsidRPr="006F0D9B">
        <w:rPr>
          <w:color w:val="1565C0"/>
          <w:lang w:val="es-MX"/>
        </w:rPr>
        <w:t>2. Antes de empezar</w:t>
      </w:r>
    </w:p>
    <w:p w14:paraId="634963FE" w14:textId="77777777" w:rsidR="00ED14FB" w:rsidRPr="006F0D9B" w:rsidRDefault="00000000">
      <w:pPr>
        <w:rPr>
          <w:lang w:val="es-MX"/>
        </w:rPr>
      </w:pPr>
      <w:r w:rsidRPr="006F0D9B">
        <w:rPr>
          <w:lang w:val="es-MX"/>
        </w:rPr>
        <w:t>Tu computadora (o el servidor donde se instaló) debe tener:</w:t>
      </w:r>
    </w:p>
    <w:p w14:paraId="118E029C" w14:textId="77777777" w:rsidR="00ED14FB" w:rsidRDefault="00000000">
      <w:pPr>
        <w:pStyle w:val="Listaconvietas"/>
        <w:ind w:left="340"/>
      </w:pPr>
      <w:r>
        <w:t>Python 3.11 o superior</w:t>
      </w:r>
    </w:p>
    <w:p w14:paraId="1006CD67" w14:textId="77777777" w:rsidR="00ED14FB" w:rsidRDefault="00000000">
      <w:pPr>
        <w:pStyle w:val="Listaconvietas"/>
        <w:ind w:left="340"/>
      </w:pPr>
      <w:r>
        <w:t>Microsoft ODBC Driver 18 for SQL Server</w:t>
      </w:r>
    </w:p>
    <w:p w14:paraId="70029AC4" w14:textId="77777777" w:rsidR="00ED14FB" w:rsidRPr="006F0D9B" w:rsidRDefault="00000000">
      <w:pPr>
        <w:pStyle w:val="Listaconvietas"/>
        <w:ind w:left="340"/>
        <w:rPr>
          <w:lang w:val="es-MX"/>
        </w:rPr>
      </w:pPr>
      <w:r w:rsidRPr="006F0D9B">
        <w:rPr>
          <w:lang w:val="es-MX"/>
        </w:rPr>
        <w:t>Acceso a la base de datos SCAII (usuario y contraseña)</w:t>
      </w:r>
    </w:p>
    <w:p w14:paraId="2EF853CE" w14:textId="77777777" w:rsidR="00ED14FB" w:rsidRPr="006F0D9B" w:rsidRDefault="00000000">
      <w:pPr>
        <w:rPr>
          <w:lang w:val="es-MX"/>
        </w:rPr>
      </w:pPr>
      <w:r w:rsidRPr="006F0D9B">
        <w:rPr>
          <w:lang w:val="es-MX"/>
        </w:rPr>
        <w:t>Si alguien del área técnica te entregó la aplicación, es probable que ya tenga todo configurado. Solo necesitas saber dónde está la carpeta y darle doble clic al archivo de inicio.</w:t>
      </w:r>
    </w:p>
    <w:p w14:paraId="07B3D065" w14:textId="77777777" w:rsidR="00ED14FB" w:rsidRPr="006F0D9B" w:rsidRDefault="00000000">
      <w:pPr>
        <w:pStyle w:val="Ttulo1"/>
        <w:rPr>
          <w:lang w:val="es-MX"/>
        </w:rPr>
      </w:pPr>
      <w:r w:rsidRPr="006F0D9B">
        <w:rPr>
          <w:color w:val="1565C0"/>
          <w:lang w:val="es-MX"/>
        </w:rPr>
        <w:t>3. Cómo abrir la aplicación</w:t>
      </w:r>
    </w:p>
    <w:p w14:paraId="184E5BE8" w14:textId="77777777" w:rsidR="00ED14FB" w:rsidRPr="006F0D9B" w:rsidRDefault="00000000">
      <w:pPr>
        <w:rPr>
          <w:lang w:val="es-MX"/>
        </w:rPr>
      </w:pPr>
      <w:r w:rsidRPr="006F0D9B">
        <w:rPr>
          <w:lang w:val="es-MX"/>
        </w:rPr>
        <w:t>En la carpeta de la aplicación verás varios archivos. El que te interesa es:</w:t>
      </w:r>
    </w:p>
    <w:p w14:paraId="11288304" w14:textId="77777777" w:rsidR="00ED14FB" w:rsidRDefault="00000000">
      <w:pPr>
        <w:shd w:val="clear" w:color="auto" w:fill="F0F0F0"/>
        <w:ind w:left="227"/>
      </w:pPr>
      <w:r>
        <w:rPr>
          <w:rFonts w:ascii="Consolas" w:hAnsi="Consolas"/>
          <w:sz w:val="19"/>
        </w:rPr>
        <w:t>run_dev.bat</w:t>
      </w:r>
    </w:p>
    <w:p w14:paraId="5A36D89D" w14:textId="77777777" w:rsidR="00ED14FB" w:rsidRDefault="00000000">
      <w:r>
        <w:t>Pasos:</w:t>
      </w:r>
    </w:p>
    <w:p w14:paraId="0520E6AA" w14:textId="77777777" w:rsidR="00ED14FB" w:rsidRDefault="00000000">
      <w:pPr>
        <w:pStyle w:val="Listaconnmeros"/>
        <w:ind w:left="340"/>
      </w:pPr>
      <w:r>
        <w:t>Doble clic en run_dev.bat</w:t>
      </w:r>
    </w:p>
    <w:p w14:paraId="5A3DC340" w14:textId="77777777" w:rsidR="00ED14FB" w:rsidRPr="006F0D9B" w:rsidRDefault="00000000">
      <w:pPr>
        <w:pStyle w:val="Listaconnmeros"/>
        <w:ind w:left="340"/>
        <w:rPr>
          <w:lang w:val="es-MX"/>
        </w:rPr>
      </w:pPr>
      <w:r w:rsidRPr="006F0D9B">
        <w:rPr>
          <w:lang w:val="es-MX"/>
        </w:rPr>
        <w:t xml:space="preserve">Se abre una ventana negra de consola con texto. NO LA CIERRES — si la cierras, la </w:t>
      </w:r>
      <w:proofErr w:type="gramStart"/>
      <w:r w:rsidRPr="006F0D9B">
        <w:rPr>
          <w:lang w:val="es-MX"/>
        </w:rPr>
        <w:t>app</w:t>
      </w:r>
      <w:proofErr w:type="gramEnd"/>
      <w:r w:rsidRPr="006F0D9B">
        <w:rPr>
          <w:lang w:val="es-MX"/>
        </w:rPr>
        <w:t xml:space="preserve"> se apaga.</w:t>
      </w:r>
    </w:p>
    <w:p w14:paraId="0E7850A2" w14:textId="77777777" w:rsidR="00ED14FB" w:rsidRPr="006F0D9B" w:rsidRDefault="00000000">
      <w:pPr>
        <w:pStyle w:val="Listaconnmeros"/>
        <w:ind w:left="340"/>
        <w:rPr>
          <w:lang w:val="es-MX"/>
        </w:rPr>
      </w:pPr>
      <w:r w:rsidRPr="006F0D9B">
        <w:rPr>
          <w:lang w:val="es-MX"/>
        </w:rPr>
        <w:t>Después de unos segundos, tu navegador (Edge, Chrome) se abre automáticamente con la aplicación</w:t>
      </w:r>
    </w:p>
    <w:p w14:paraId="38BA1D49" w14:textId="77777777" w:rsidR="00ED14FB" w:rsidRPr="006F0D9B" w:rsidRDefault="00000000">
      <w:pPr>
        <w:pStyle w:val="Listaconnmeros"/>
        <w:ind w:left="340"/>
        <w:rPr>
          <w:lang w:val="es-MX"/>
        </w:rPr>
      </w:pPr>
      <w:r w:rsidRPr="006F0D9B">
        <w:rPr>
          <w:lang w:val="es-MX"/>
        </w:rPr>
        <w:t>Si por alguna razón el navegador no abre, puedes escribir esta dirección manualmente:</w:t>
      </w:r>
    </w:p>
    <w:p w14:paraId="57024978" w14:textId="77777777" w:rsidR="00ED14FB" w:rsidRPr="006F0D9B" w:rsidRDefault="00000000">
      <w:pPr>
        <w:shd w:val="clear" w:color="auto" w:fill="F0F0F0"/>
        <w:ind w:left="227"/>
        <w:rPr>
          <w:lang w:val="es-MX"/>
        </w:rPr>
      </w:pPr>
      <w:r w:rsidRPr="006F0D9B">
        <w:rPr>
          <w:rFonts w:ascii="Consolas" w:hAnsi="Consolas"/>
          <w:sz w:val="19"/>
          <w:lang w:val="es-MX"/>
        </w:rPr>
        <w:t>http://127.0.0.1:8866/</w:t>
      </w:r>
    </w:p>
    <w:p w14:paraId="0DC9532B" w14:textId="77777777" w:rsidR="00ED14FB" w:rsidRPr="006F0D9B" w:rsidRDefault="00000000">
      <w:pPr>
        <w:shd w:val="clear" w:color="auto" w:fill="FFF8E1"/>
        <w:ind w:left="227"/>
        <w:rPr>
          <w:lang w:val="es-MX"/>
        </w:rPr>
      </w:pPr>
      <w:r w:rsidRPr="006F0D9B">
        <w:rPr>
          <w:b/>
          <w:color w:val="E65C00"/>
          <w:lang w:val="es-MX"/>
        </w:rPr>
        <w:t xml:space="preserve">Importante: </w:t>
      </w:r>
      <w:r w:rsidRPr="006F0D9B">
        <w:rPr>
          <w:lang w:val="es-MX"/>
        </w:rPr>
        <w:t>La consola negra debe quedarse abierta todo el tiempo que estés usando la aplicación. Cuando termines de trabajar, cierra primero el navegador y después cierra la consola.</w:t>
      </w:r>
    </w:p>
    <w:p w14:paraId="7F88528A" w14:textId="77777777" w:rsidR="00ED14FB" w:rsidRPr="006F0D9B" w:rsidRDefault="00000000">
      <w:pPr>
        <w:pStyle w:val="Ttulo1"/>
        <w:rPr>
          <w:lang w:val="es-MX"/>
        </w:rPr>
      </w:pPr>
      <w:r w:rsidRPr="006F0D9B">
        <w:rPr>
          <w:color w:val="1565C0"/>
          <w:lang w:val="es-MX"/>
        </w:rPr>
        <w:lastRenderedPageBreak/>
        <w:t>4. La pantalla principal</w:t>
      </w:r>
    </w:p>
    <w:p w14:paraId="2BD361A2" w14:textId="77777777" w:rsidR="00ED14FB" w:rsidRPr="006F0D9B" w:rsidRDefault="00000000">
      <w:pPr>
        <w:rPr>
          <w:lang w:val="es-MX"/>
        </w:rPr>
      </w:pPr>
      <w:r w:rsidRPr="006F0D9B">
        <w:rPr>
          <w:lang w:val="es-MX"/>
        </w:rPr>
        <w:t xml:space="preserve">Al abrir la </w:t>
      </w:r>
      <w:proofErr w:type="gramStart"/>
      <w:r w:rsidRPr="006F0D9B">
        <w:rPr>
          <w:lang w:val="es-MX"/>
        </w:rPr>
        <w:t>app</w:t>
      </w:r>
      <w:proofErr w:type="gramEnd"/>
      <w:r w:rsidRPr="006F0D9B">
        <w:rPr>
          <w:lang w:val="es-MX"/>
        </w:rPr>
        <w:t xml:space="preserve"> verás tres cosas:</w:t>
      </w:r>
    </w:p>
    <w:p w14:paraId="67555419" w14:textId="77777777" w:rsidR="00ED14FB" w:rsidRPr="006F0D9B" w:rsidRDefault="00000000">
      <w:pPr>
        <w:pStyle w:val="Listaconvietas"/>
        <w:ind w:left="340"/>
        <w:rPr>
          <w:lang w:val="es-MX"/>
        </w:rPr>
      </w:pPr>
      <w:r w:rsidRPr="006F0D9B">
        <w:rPr>
          <w:lang w:val="es-MX"/>
        </w:rPr>
        <w:t>Una barra azul en la parte de arriba con el nombre del sistema y la base de datos a la que estás conectado</w:t>
      </w:r>
    </w:p>
    <w:p w14:paraId="4F883187" w14:textId="77777777" w:rsidR="00ED14FB" w:rsidRPr="006F0D9B" w:rsidRDefault="00000000">
      <w:pPr>
        <w:pStyle w:val="Listaconvietas"/>
        <w:ind w:left="340"/>
        <w:rPr>
          <w:lang w:val="es-MX"/>
        </w:rPr>
      </w:pPr>
      <w:r w:rsidRPr="006F0D9B">
        <w:rPr>
          <w:lang w:val="es-MX"/>
        </w:rPr>
        <w:t>Cinco pestañas: Conexión, Descargas, Análisis Saldos, Sustitutos NLP, Descarga % KGS</w:t>
      </w:r>
    </w:p>
    <w:p w14:paraId="36E0D7D8" w14:textId="77777777" w:rsidR="00ED14FB" w:rsidRPr="006F0D9B" w:rsidRDefault="00000000">
      <w:pPr>
        <w:pStyle w:val="Listaconvietas"/>
        <w:ind w:left="340"/>
        <w:rPr>
          <w:lang w:val="es-MX"/>
        </w:rPr>
      </w:pPr>
      <w:r w:rsidRPr="006F0D9B">
        <w:rPr>
          <w:lang w:val="es-MX"/>
        </w:rPr>
        <w:t>El contenido de la pestaña que tengas seleccionada</w:t>
      </w:r>
    </w:p>
    <w:p w14:paraId="6AC53E1A" w14:textId="77777777" w:rsidR="00ED14FB" w:rsidRPr="006F0D9B" w:rsidRDefault="00000000">
      <w:pPr>
        <w:shd w:val="clear" w:color="auto" w:fill="FFF8E1"/>
        <w:ind w:left="227"/>
        <w:rPr>
          <w:lang w:val="es-MX"/>
        </w:rPr>
      </w:pPr>
      <w:r w:rsidRPr="006F0D9B">
        <w:rPr>
          <w:b/>
          <w:color w:val="E65C00"/>
          <w:lang w:val="es-MX"/>
        </w:rPr>
        <w:t xml:space="preserve">Si la barra está roja: </w:t>
      </w:r>
      <w:r w:rsidRPr="006F0D9B">
        <w:rPr>
          <w:lang w:val="es-MX"/>
        </w:rPr>
        <w:t>Significa que no hay conexión con la base de datos. Revisa con el área de sistemas que las credenciales sean correctas y que el servidor esté disponible.</w:t>
      </w:r>
    </w:p>
    <w:p w14:paraId="2BEC53F9" w14:textId="77777777" w:rsidR="00ED14FB" w:rsidRPr="006F0D9B" w:rsidRDefault="00000000">
      <w:pPr>
        <w:pStyle w:val="Ttulo1"/>
        <w:rPr>
          <w:lang w:val="es-MX"/>
        </w:rPr>
      </w:pPr>
      <w:r w:rsidRPr="006F0D9B">
        <w:rPr>
          <w:color w:val="1565C0"/>
          <w:lang w:val="es-MX"/>
        </w:rPr>
        <w:t>5. Pestaña 1: Conexión (elegir base de datos)</w:t>
      </w:r>
    </w:p>
    <w:p w14:paraId="245E39EC" w14:textId="77777777" w:rsidR="00ED14FB" w:rsidRPr="006F0D9B" w:rsidRDefault="00000000">
      <w:pPr>
        <w:rPr>
          <w:lang w:val="es-MX"/>
        </w:rPr>
      </w:pPr>
      <w:r w:rsidRPr="006F0D9B">
        <w:rPr>
          <w:lang w:val="es-MX"/>
        </w:rPr>
        <w:t>La primera pestaña te permite escoger sobre cuál base de datos quieres trabajar. Esto es útil cuando tu servidor tiene varias bases (por ejemplo, una de producción y otra de pruebas).</w:t>
      </w:r>
    </w:p>
    <w:p w14:paraId="4DE0CAA1" w14:textId="77777777" w:rsidR="00ED14FB" w:rsidRPr="006F0D9B" w:rsidRDefault="00000000">
      <w:pPr>
        <w:pStyle w:val="Ttulo3"/>
        <w:rPr>
          <w:lang w:val="es-MX"/>
        </w:rPr>
      </w:pPr>
      <w:r w:rsidRPr="006F0D9B">
        <w:rPr>
          <w:color w:val="42A5F5"/>
          <w:lang w:val="es-MX"/>
        </w:rPr>
        <w:t>Cómo cambiar de base de datos</w:t>
      </w:r>
    </w:p>
    <w:p w14:paraId="43CA6FA9" w14:textId="77777777" w:rsidR="00ED14FB" w:rsidRPr="006F0D9B" w:rsidRDefault="00000000">
      <w:pPr>
        <w:pStyle w:val="Listaconnmeros"/>
        <w:ind w:left="340"/>
        <w:rPr>
          <w:lang w:val="es-MX"/>
        </w:rPr>
      </w:pPr>
      <w:r w:rsidRPr="006F0D9B">
        <w:rPr>
          <w:lang w:val="es-MX"/>
        </w:rPr>
        <w:t>Abre la lista desplegable "Base de datos"</w:t>
      </w:r>
    </w:p>
    <w:p w14:paraId="482A72D2" w14:textId="77777777" w:rsidR="00ED14FB" w:rsidRPr="006F0D9B" w:rsidRDefault="00000000">
      <w:pPr>
        <w:pStyle w:val="Listaconnmeros"/>
        <w:ind w:left="340"/>
        <w:rPr>
          <w:lang w:val="es-MX"/>
        </w:rPr>
      </w:pPr>
      <w:r w:rsidRPr="006F0D9B">
        <w:rPr>
          <w:lang w:val="es-MX"/>
        </w:rPr>
        <w:t>Selecciona la base que quieres usar</w:t>
      </w:r>
    </w:p>
    <w:p w14:paraId="1F83C69F" w14:textId="77777777" w:rsidR="00ED14FB" w:rsidRPr="006F0D9B" w:rsidRDefault="00000000">
      <w:pPr>
        <w:pStyle w:val="Listaconnmeros"/>
        <w:ind w:left="340"/>
        <w:rPr>
          <w:lang w:val="es-MX"/>
        </w:rPr>
      </w:pPr>
      <w:r w:rsidRPr="006F0D9B">
        <w:rPr>
          <w:lang w:val="es-MX"/>
        </w:rPr>
        <w:t>Presiona el botón azul "Conectar a esta DB"</w:t>
      </w:r>
    </w:p>
    <w:p w14:paraId="1D677D8F" w14:textId="77777777" w:rsidR="00ED14FB" w:rsidRDefault="00000000">
      <w:pPr>
        <w:pStyle w:val="Listaconnmeros"/>
        <w:ind w:left="340"/>
      </w:pPr>
      <w:r w:rsidRPr="006F0D9B">
        <w:rPr>
          <w:lang w:val="es-MX"/>
        </w:rPr>
        <w:t xml:space="preserve">Espera unos segundos. Cuando termina, te aparece el mensaje "OK. </w:t>
      </w:r>
      <w:r>
        <w:t xml:space="preserve">Cache </w:t>
      </w:r>
      <w:proofErr w:type="spellStart"/>
      <w:r>
        <w:t>reseteado</w:t>
      </w:r>
      <w:proofErr w:type="spellEnd"/>
      <w:r>
        <w:t>."</w:t>
      </w:r>
    </w:p>
    <w:p w14:paraId="2648887B" w14:textId="77777777" w:rsidR="00ED14FB" w:rsidRPr="006F0D9B" w:rsidRDefault="00000000">
      <w:pPr>
        <w:shd w:val="clear" w:color="auto" w:fill="E8F5E9"/>
        <w:ind w:left="227"/>
        <w:rPr>
          <w:lang w:val="es-MX"/>
        </w:rPr>
      </w:pPr>
      <w:r w:rsidRPr="006F0D9B">
        <w:rPr>
          <w:b/>
          <w:color w:val="2E7D32"/>
          <w:lang w:val="es-MX"/>
        </w:rPr>
        <w:t xml:space="preserve">Cómo saber a qué base estás conectado: </w:t>
      </w:r>
      <w:r w:rsidRPr="006F0D9B">
        <w:rPr>
          <w:lang w:val="es-MX"/>
        </w:rPr>
        <w:t>En cada pestaña, cada vez que ejecutas una operación, la primera línea del resultado dice "(DB actual: NOMBRE)". También está siempre visible en la barra azul de arriba.</w:t>
      </w:r>
    </w:p>
    <w:p w14:paraId="47A88CA2" w14:textId="77777777" w:rsidR="00ED14FB" w:rsidRPr="006F0D9B" w:rsidRDefault="00000000">
      <w:pPr>
        <w:shd w:val="clear" w:color="auto" w:fill="FFF8E1"/>
        <w:ind w:left="227"/>
        <w:rPr>
          <w:lang w:val="es-MX"/>
        </w:rPr>
      </w:pPr>
      <w:r w:rsidRPr="006F0D9B">
        <w:rPr>
          <w:b/>
          <w:color w:val="E65C00"/>
          <w:lang w:val="es-MX"/>
        </w:rPr>
        <w:t xml:space="preserve">Al cambiar de base: </w:t>
      </w:r>
      <w:r w:rsidRPr="006F0D9B">
        <w:rPr>
          <w:lang w:val="es-MX"/>
        </w:rPr>
        <w:t>La aplicación borra todos los cálculos anteriores. Si ya habías hecho un pronóstico, tendrás que volver a hacerlo en la nueva base.</w:t>
      </w:r>
    </w:p>
    <w:p w14:paraId="2827F44D" w14:textId="77777777" w:rsidR="00ED14FB" w:rsidRPr="006F0D9B" w:rsidRDefault="00000000">
      <w:pPr>
        <w:pStyle w:val="Ttulo1"/>
        <w:rPr>
          <w:lang w:val="es-MX"/>
        </w:rPr>
      </w:pPr>
      <w:r w:rsidRPr="006F0D9B">
        <w:rPr>
          <w:color w:val="1565C0"/>
          <w:lang w:val="es-MX"/>
        </w:rPr>
        <w:t>6. Pestaña 2: Descargas</w:t>
      </w:r>
    </w:p>
    <w:p w14:paraId="1FD3F276" w14:textId="77777777" w:rsidR="00ED14FB" w:rsidRPr="006F0D9B" w:rsidRDefault="00000000">
      <w:pPr>
        <w:rPr>
          <w:lang w:val="es-MX"/>
        </w:rPr>
      </w:pPr>
      <w:r w:rsidRPr="006F0D9B">
        <w:rPr>
          <w:lang w:val="es-MX"/>
        </w:rPr>
        <w:t>Esta es la pestaña principal. Contiene tres pasos en orden:</w:t>
      </w:r>
    </w:p>
    <w:p w14:paraId="21094D18" w14:textId="77777777" w:rsidR="00ED14FB" w:rsidRDefault="00000000">
      <w:pPr>
        <w:pStyle w:val="Listaconvietas"/>
        <w:ind w:left="340"/>
      </w:pPr>
      <w:r>
        <w:t xml:space="preserve">Paso 8 — </w:t>
      </w:r>
      <w:proofErr w:type="spellStart"/>
      <w:r>
        <w:t>Pronóstico</w:t>
      </w:r>
      <w:proofErr w:type="spellEnd"/>
      <w:r>
        <w:t xml:space="preserve"> (simulación)</w:t>
      </w:r>
    </w:p>
    <w:p w14:paraId="7CDF5C58" w14:textId="77777777" w:rsidR="00ED14FB" w:rsidRPr="006F0D9B" w:rsidRDefault="00000000">
      <w:pPr>
        <w:pStyle w:val="Listaconvietas"/>
        <w:ind w:left="340"/>
        <w:rPr>
          <w:lang w:val="es-MX"/>
        </w:rPr>
      </w:pPr>
      <w:r w:rsidRPr="006F0D9B">
        <w:rPr>
          <w:lang w:val="es-MX"/>
        </w:rPr>
        <w:t>Paso 9 — Generar descargas de las facturas pendientes</w:t>
      </w:r>
    </w:p>
    <w:p w14:paraId="1FE698E0" w14:textId="77777777" w:rsidR="00ED14FB" w:rsidRPr="006F0D9B" w:rsidRDefault="00000000">
      <w:pPr>
        <w:pStyle w:val="Listaconvietas"/>
        <w:ind w:left="340"/>
        <w:rPr>
          <w:lang w:val="es-MX"/>
        </w:rPr>
      </w:pPr>
      <w:r w:rsidRPr="006F0D9B">
        <w:rPr>
          <w:lang w:val="es-MX"/>
        </w:rPr>
        <w:t xml:space="preserve">Paso 10 — Complementar facturas que ya fueron </w:t>
      </w:r>
      <w:proofErr w:type="gramStart"/>
      <w:r w:rsidRPr="006F0D9B">
        <w:rPr>
          <w:lang w:val="es-MX"/>
        </w:rPr>
        <w:t>cerradas</w:t>
      </w:r>
      <w:proofErr w:type="gramEnd"/>
      <w:r w:rsidRPr="006F0D9B">
        <w:rPr>
          <w:lang w:val="es-MX"/>
        </w:rPr>
        <w:t xml:space="preserve"> pero con faltantes</w:t>
      </w:r>
    </w:p>
    <w:p w14:paraId="6C839B6B" w14:textId="77777777" w:rsidR="00ED14FB" w:rsidRPr="006F0D9B" w:rsidRDefault="00ED14FB">
      <w:pPr>
        <w:rPr>
          <w:lang w:val="es-MX"/>
        </w:rPr>
      </w:pPr>
    </w:p>
    <w:p w14:paraId="0FEE541B" w14:textId="77777777" w:rsidR="00ED14FB" w:rsidRPr="006F0D9B" w:rsidRDefault="00000000">
      <w:pPr>
        <w:pStyle w:val="Ttulo2"/>
        <w:rPr>
          <w:lang w:val="es-MX"/>
        </w:rPr>
      </w:pPr>
      <w:r w:rsidRPr="006F0D9B">
        <w:rPr>
          <w:color w:val="1E88E5"/>
          <w:lang w:val="es-MX"/>
        </w:rPr>
        <w:t>Paso 8 — Pronóstico</w:t>
      </w:r>
    </w:p>
    <w:p w14:paraId="451D4994" w14:textId="77777777" w:rsidR="00ED14FB" w:rsidRPr="006F0D9B" w:rsidRDefault="00000000">
      <w:pPr>
        <w:rPr>
          <w:lang w:val="es-MX"/>
        </w:rPr>
      </w:pPr>
      <w:r w:rsidRPr="006F0D9B">
        <w:rPr>
          <w:lang w:val="es-MX"/>
        </w:rPr>
        <w:t>El pronóstico es una simulación: te dice qué pasaría si intentaras descargar todas las facturas pendientes en este momento. No escribe nada en la base; solo calcula y muestra resultados.</w:t>
      </w:r>
    </w:p>
    <w:p w14:paraId="0F9C8E55" w14:textId="77777777" w:rsidR="00ED14FB" w:rsidRDefault="00000000">
      <w:r>
        <w:t xml:space="preserve">¿Para </w:t>
      </w:r>
      <w:proofErr w:type="spellStart"/>
      <w:r>
        <w:t>qué</w:t>
      </w:r>
      <w:proofErr w:type="spellEnd"/>
      <w:r>
        <w:t xml:space="preserve"> </w:t>
      </w:r>
      <w:proofErr w:type="spellStart"/>
      <w:r>
        <w:t>sirve</w:t>
      </w:r>
      <w:proofErr w:type="spellEnd"/>
      <w:r>
        <w:t>?</w:t>
      </w:r>
    </w:p>
    <w:p w14:paraId="040D0503" w14:textId="77777777" w:rsidR="00ED14FB" w:rsidRPr="006F0D9B" w:rsidRDefault="00000000">
      <w:pPr>
        <w:pStyle w:val="Listaconvietas"/>
        <w:ind w:left="340"/>
        <w:rPr>
          <w:lang w:val="es-MX"/>
        </w:rPr>
      </w:pPr>
      <w:r w:rsidRPr="006F0D9B">
        <w:rPr>
          <w:lang w:val="es-MX"/>
        </w:rPr>
        <w:lastRenderedPageBreak/>
        <w:t>Saber cuántas facturas se pueden cerrar al 100% con el inventario actual</w:t>
      </w:r>
    </w:p>
    <w:p w14:paraId="0285E510" w14:textId="77777777" w:rsidR="00ED14FB" w:rsidRPr="006F0D9B" w:rsidRDefault="00000000">
      <w:pPr>
        <w:pStyle w:val="Listaconvietas"/>
        <w:ind w:left="340"/>
        <w:rPr>
          <w:lang w:val="es-MX"/>
        </w:rPr>
      </w:pPr>
      <w:r w:rsidRPr="006F0D9B">
        <w:rPr>
          <w:lang w:val="es-MX"/>
        </w:rPr>
        <w:t>Detectar qué componentes están escasos antes de intentar la descarga real</w:t>
      </w:r>
    </w:p>
    <w:p w14:paraId="65B1474A" w14:textId="77777777" w:rsidR="00ED14FB" w:rsidRPr="006F0D9B" w:rsidRDefault="00000000">
      <w:pPr>
        <w:pStyle w:val="Listaconvietas"/>
        <w:ind w:left="340"/>
        <w:rPr>
          <w:lang w:val="es-MX"/>
        </w:rPr>
      </w:pPr>
      <w:r w:rsidRPr="006F0D9B">
        <w:rPr>
          <w:lang w:val="es-MX"/>
        </w:rPr>
        <w:t>Es obligatorio correrlo antes del Paso 9 (porque el paso 9 usa lo que calculó el 8)</w:t>
      </w:r>
    </w:p>
    <w:p w14:paraId="5D08CFBB" w14:textId="77777777" w:rsidR="00ED14FB" w:rsidRDefault="00000000">
      <w:proofErr w:type="spellStart"/>
      <w:r>
        <w:t>Cómo</w:t>
      </w:r>
      <w:proofErr w:type="spellEnd"/>
      <w:r>
        <w:t xml:space="preserve"> </w:t>
      </w:r>
      <w:proofErr w:type="spellStart"/>
      <w:r>
        <w:t>correrlo</w:t>
      </w:r>
      <w:proofErr w:type="spellEnd"/>
      <w:r>
        <w:t>:</w:t>
      </w:r>
    </w:p>
    <w:p w14:paraId="36160E5A" w14:textId="77777777" w:rsidR="00ED14FB" w:rsidRPr="006F0D9B" w:rsidRDefault="00000000">
      <w:pPr>
        <w:pStyle w:val="Listaconnmeros"/>
        <w:ind w:left="340"/>
        <w:rPr>
          <w:lang w:val="es-MX"/>
        </w:rPr>
      </w:pPr>
      <w:r w:rsidRPr="006F0D9B">
        <w:rPr>
          <w:lang w:val="es-MX"/>
        </w:rPr>
        <w:t>Presiona el botón "Calcular pronóstico (paso 8)"</w:t>
      </w:r>
    </w:p>
    <w:p w14:paraId="07316F3C" w14:textId="77777777" w:rsidR="00ED14FB" w:rsidRPr="006F0D9B" w:rsidRDefault="00000000">
      <w:pPr>
        <w:pStyle w:val="Listaconnmeros"/>
        <w:ind w:left="340"/>
        <w:rPr>
          <w:lang w:val="es-MX"/>
        </w:rPr>
      </w:pPr>
      <w:r w:rsidRPr="006F0D9B">
        <w:rPr>
          <w:lang w:val="es-MX"/>
        </w:rPr>
        <w:t>Espera mientras la barra de progreso avanza (procesa una factura por cada paso)</w:t>
      </w:r>
    </w:p>
    <w:p w14:paraId="0E8510CA" w14:textId="77777777" w:rsidR="00ED14FB" w:rsidRPr="006F0D9B" w:rsidRDefault="00000000">
      <w:pPr>
        <w:pStyle w:val="Listaconnmeros"/>
        <w:ind w:left="340"/>
        <w:rPr>
          <w:lang w:val="es-MX"/>
        </w:rPr>
      </w:pPr>
      <w:r w:rsidRPr="006F0D9B">
        <w:rPr>
          <w:lang w:val="es-MX"/>
        </w:rPr>
        <w:t>Al terminar verás un resumen como este:</w:t>
      </w:r>
    </w:p>
    <w:p w14:paraId="21E1CD82" w14:textId="77777777" w:rsidR="00ED14FB" w:rsidRPr="006F0D9B" w:rsidRDefault="00000000">
      <w:pPr>
        <w:shd w:val="clear" w:color="auto" w:fill="F0F0F0"/>
        <w:ind w:left="227"/>
        <w:rPr>
          <w:lang w:val="es-MX"/>
        </w:rPr>
      </w:pPr>
      <w:r w:rsidRPr="006F0D9B">
        <w:rPr>
          <w:rFonts w:ascii="Consolas" w:hAnsi="Consolas"/>
          <w:sz w:val="19"/>
          <w:lang w:val="es-MX"/>
        </w:rPr>
        <w:t>Tiempo: 5.2s | Filas: 2,165 | Facturas: 235</w:t>
      </w:r>
      <w:r w:rsidRPr="006F0D9B">
        <w:rPr>
          <w:rFonts w:ascii="Consolas" w:hAnsi="Consolas"/>
          <w:sz w:val="19"/>
          <w:lang w:val="es-MX"/>
        </w:rPr>
        <w:br/>
        <w:t xml:space="preserve">  100% cobertura: 56</w:t>
      </w:r>
      <w:r w:rsidRPr="006F0D9B">
        <w:rPr>
          <w:rFonts w:ascii="Consolas" w:hAnsi="Consolas"/>
          <w:sz w:val="19"/>
          <w:lang w:val="es-MX"/>
        </w:rPr>
        <w:br/>
        <w:t xml:space="preserve">  parcial:        179</w:t>
      </w:r>
    </w:p>
    <w:p w14:paraId="6E95A993" w14:textId="77777777" w:rsidR="00ED14FB" w:rsidRPr="006F0D9B" w:rsidRDefault="00000000">
      <w:pPr>
        <w:rPr>
          <w:lang w:val="es-MX"/>
        </w:rPr>
      </w:pPr>
      <w:r w:rsidRPr="006F0D9B">
        <w:rPr>
          <w:lang w:val="es-MX"/>
        </w:rPr>
        <w:t>Esto significa: 56 facturas se pueden cerrar completamente, las otras 179 quedarían con algún faltante.</w:t>
      </w:r>
    </w:p>
    <w:p w14:paraId="7E9752D3" w14:textId="77777777" w:rsidR="00ED14FB" w:rsidRPr="006F0D9B" w:rsidRDefault="00ED14FB">
      <w:pPr>
        <w:rPr>
          <w:lang w:val="es-MX"/>
        </w:rPr>
      </w:pPr>
    </w:p>
    <w:p w14:paraId="0E51748C" w14:textId="77777777" w:rsidR="00ED14FB" w:rsidRPr="006F0D9B" w:rsidRDefault="00000000">
      <w:pPr>
        <w:pStyle w:val="Ttulo2"/>
        <w:rPr>
          <w:lang w:val="es-MX"/>
        </w:rPr>
      </w:pPr>
      <w:r w:rsidRPr="006F0D9B">
        <w:rPr>
          <w:color w:val="1E88E5"/>
          <w:lang w:val="es-MX"/>
        </w:rPr>
        <w:t>Paso 9 — Generar descargas de las facturas pendientes</w:t>
      </w:r>
    </w:p>
    <w:p w14:paraId="65F0D721" w14:textId="77777777" w:rsidR="00ED14FB" w:rsidRPr="006F0D9B" w:rsidRDefault="00000000">
      <w:pPr>
        <w:rPr>
          <w:lang w:val="es-MX"/>
        </w:rPr>
      </w:pPr>
      <w:r w:rsidRPr="006F0D9B">
        <w:rPr>
          <w:lang w:val="es-MX"/>
        </w:rPr>
        <w:t>Aquí es donde realmente se generan los movimientos. Toma las facturas que están pendientes y, usando el pronóstico que calculó el Paso 8, crea los registros de descarga en SCAII.</w:t>
      </w:r>
    </w:p>
    <w:p w14:paraId="6379F6A3" w14:textId="77777777" w:rsidR="00ED14FB" w:rsidRPr="006F0D9B" w:rsidRDefault="00000000">
      <w:pPr>
        <w:pStyle w:val="Ttulo3"/>
        <w:rPr>
          <w:lang w:val="es-MX"/>
        </w:rPr>
      </w:pPr>
      <w:r w:rsidRPr="006F0D9B">
        <w:rPr>
          <w:color w:val="42A5F5"/>
          <w:lang w:val="es-MX"/>
        </w:rPr>
        <w:t>Las dos formas de descargar: NATURAL vs DIRIGIDA</w:t>
      </w:r>
    </w:p>
    <w:tbl>
      <w:tblPr>
        <w:tblStyle w:val="Cuadrculaclara-nfasis1"/>
        <w:tblW w:w="0" w:type="auto"/>
        <w:tblLook w:val="04A0" w:firstRow="1" w:lastRow="0" w:firstColumn="1" w:lastColumn="0" w:noHBand="0" w:noVBand="1"/>
      </w:tblPr>
      <w:tblGrid>
        <w:gridCol w:w="1417"/>
        <w:gridCol w:w="4535"/>
        <w:gridCol w:w="2835"/>
      </w:tblGrid>
      <w:tr w:rsidR="00ED14FB" w14:paraId="7DCA90A1"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shd w:val="clear" w:color="auto" w:fill="1565C0"/>
          </w:tcPr>
          <w:p w14:paraId="58F7A966" w14:textId="77777777" w:rsidR="00ED14FB" w:rsidRDefault="00000000">
            <w:r>
              <w:rPr>
                <w:color w:val="FFFFFF"/>
              </w:rPr>
              <w:t>Modo</w:t>
            </w:r>
          </w:p>
        </w:tc>
        <w:tc>
          <w:tcPr>
            <w:tcW w:w="4535" w:type="dxa"/>
            <w:shd w:val="clear" w:color="auto" w:fill="1565C0"/>
          </w:tcPr>
          <w:p w14:paraId="302A9442"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Qué hace</w:t>
            </w:r>
          </w:p>
        </w:tc>
        <w:tc>
          <w:tcPr>
            <w:tcW w:w="2835" w:type="dxa"/>
            <w:shd w:val="clear" w:color="auto" w:fill="1565C0"/>
          </w:tcPr>
          <w:p w14:paraId="6C867886"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Cuándo usarla</w:t>
            </w:r>
          </w:p>
        </w:tc>
      </w:tr>
      <w:tr w:rsidR="00ED14FB" w14:paraId="4D9C4164"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5F1B7CAD" w14:textId="77777777" w:rsidR="00ED14FB" w:rsidRDefault="00000000">
            <w:r>
              <w:t>NATURAL</w:t>
            </w:r>
          </w:p>
        </w:tc>
        <w:tc>
          <w:tcPr>
            <w:tcW w:w="4535" w:type="dxa"/>
          </w:tcPr>
          <w:p w14:paraId="3C8AF35B"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 xml:space="preserve">Solo procesa facturas donde TODOS los componentes del BOM se pueden cubrir al 100%. Si una factura </w:t>
            </w:r>
            <w:proofErr w:type="gramStart"/>
            <w:r w:rsidRPr="006F0D9B">
              <w:rPr>
                <w:lang w:val="es-MX"/>
              </w:rPr>
              <w:t>tiene</w:t>
            </w:r>
            <w:proofErr w:type="gramEnd"/>
            <w:r w:rsidRPr="006F0D9B">
              <w:rPr>
                <w:lang w:val="es-MX"/>
              </w:rPr>
              <w:t xml:space="preserve"> aunque sea un solo componente con faltante, NO la toca.</w:t>
            </w:r>
          </w:p>
        </w:tc>
        <w:tc>
          <w:tcPr>
            <w:tcW w:w="2835" w:type="dxa"/>
          </w:tcPr>
          <w:p w14:paraId="39A6C339" w14:textId="77777777" w:rsidR="00ED14FB" w:rsidRDefault="00000000">
            <w:pPr>
              <w:cnfStyle w:val="000000100000" w:firstRow="0" w:lastRow="0" w:firstColumn="0" w:lastColumn="0" w:oddVBand="0" w:evenVBand="0" w:oddHBand="1" w:evenHBand="0" w:firstRowFirstColumn="0" w:firstRowLastColumn="0" w:lastRowFirstColumn="0" w:lastRowLastColumn="0"/>
            </w:pPr>
            <w:r w:rsidRPr="006F0D9B">
              <w:rPr>
                <w:lang w:val="es-MX"/>
              </w:rPr>
              <w:t xml:space="preserve">Cuando quieres descargas "limpias" sin faltantes. </w:t>
            </w:r>
            <w:r>
              <w:t xml:space="preserve">Es lo </w:t>
            </w:r>
            <w:proofErr w:type="spellStart"/>
            <w:r>
              <w:t>más</w:t>
            </w:r>
            <w:proofErr w:type="spellEnd"/>
            <w:r>
              <w:t xml:space="preserve"> </w:t>
            </w:r>
            <w:proofErr w:type="spellStart"/>
            <w:r>
              <w:t>conservador</w:t>
            </w:r>
            <w:proofErr w:type="spellEnd"/>
            <w:r>
              <w:t>.</w:t>
            </w:r>
          </w:p>
        </w:tc>
      </w:tr>
      <w:tr w:rsidR="00ED14FB" w:rsidRPr="006F0D9B" w14:paraId="355ABEA6"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7E857171" w14:textId="77777777" w:rsidR="00ED14FB" w:rsidRDefault="00000000">
            <w:r>
              <w:t>DIRIGIDA</w:t>
            </w:r>
          </w:p>
        </w:tc>
        <w:tc>
          <w:tcPr>
            <w:tcW w:w="4535" w:type="dxa"/>
          </w:tcPr>
          <w:p w14:paraId="605DED44" w14:textId="77777777" w:rsidR="00ED14FB" w:rsidRDefault="00000000">
            <w:pPr>
              <w:cnfStyle w:val="000000010000" w:firstRow="0" w:lastRow="0" w:firstColumn="0" w:lastColumn="0" w:oddVBand="0" w:evenVBand="0" w:oddHBand="0" w:evenHBand="1" w:firstRowFirstColumn="0" w:firstRowLastColumn="0" w:lastRowFirstColumn="0" w:lastRowLastColumn="0"/>
            </w:pPr>
            <w:r w:rsidRPr="006F0D9B">
              <w:rPr>
                <w:lang w:val="es-MX"/>
              </w:rPr>
              <w:t xml:space="preserve">Procesa TODAS las facturas pendientes. Descarga lo que sí se puede, y deja sin descargar los componentes con faltante. </w:t>
            </w:r>
            <w:r>
              <w:t xml:space="preserve">La factura </w:t>
            </w:r>
            <w:proofErr w:type="spellStart"/>
            <w:r>
              <w:t>igual</w:t>
            </w:r>
            <w:proofErr w:type="spellEnd"/>
            <w:r>
              <w:t xml:space="preserve"> </w:t>
            </w:r>
            <w:proofErr w:type="spellStart"/>
            <w:r>
              <w:t>queda</w:t>
            </w:r>
            <w:proofErr w:type="spellEnd"/>
            <w:r>
              <w:t xml:space="preserve"> cerrada.</w:t>
            </w:r>
          </w:p>
        </w:tc>
        <w:tc>
          <w:tcPr>
            <w:tcW w:w="2835" w:type="dxa"/>
          </w:tcPr>
          <w:p w14:paraId="0E64353B"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 xml:space="preserve">Cuando necesitas cerrar </w:t>
            </w:r>
            <w:proofErr w:type="gramStart"/>
            <w:r w:rsidRPr="006F0D9B">
              <w:rPr>
                <w:lang w:val="es-MX"/>
              </w:rPr>
              <w:t>facturas</w:t>
            </w:r>
            <w:proofErr w:type="gramEnd"/>
            <w:r w:rsidRPr="006F0D9B">
              <w:rPr>
                <w:lang w:val="es-MX"/>
              </w:rPr>
              <w:t xml:space="preserve"> aunque queden incompletas (por ejemplo, para reportes o cierre de mes).</w:t>
            </w:r>
          </w:p>
        </w:tc>
      </w:tr>
    </w:tbl>
    <w:p w14:paraId="7550B234" w14:textId="77777777" w:rsidR="00ED14FB" w:rsidRPr="006F0D9B" w:rsidRDefault="00000000">
      <w:pPr>
        <w:pStyle w:val="Ttulo3"/>
        <w:rPr>
          <w:lang w:val="es-MX"/>
        </w:rPr>
      </w:pPr>
      <w:r w:rsidRPr="006F0D9B">
        <w:rPr>
          <w:color w:val="42A5F5"/>
          <w:lang w:val="es-MX"/>
        </w:rPr>
        <w:t>Filtro por fechas</w:t>
      </w:r>
    </w:p>
    <w:p w14:paraId="33D1752B" w14:textId="77777777" w:rsidR="00ED14FB" w:rsidRPr="006F0D9B" w:rsidRDefault="00000000">
      <w:pPr>
        <w:rPr>
          <w:lang w:val="es-MX"/>
        </w:rPr>
      </w:pPr>
      <w:r w:rsidRPr="006F0D9B">
        <w:rPr>
          <w:lang w:val="es-MX"/>
        </w:rPr>
        <w:t>Si quieres procesar solo un rango de facturas (por ejemplo, las de enero a marzo), usa las cajas "Desde" y "Hasta". El formato debe ser:</w:t>
      </w:r>
    </w:p>
    <w:p w14:paraId="0588CB44" w14:textId="77777777" w:rsidR="00ED14FB" w:rsidRPr="006F0D9B" w:rsidRDefault="00000000">
      <w:pPr>
        <w:shd w:val="clear" w:color="auto" w:fill="F0F0F0"/>
        <w:ind w:left="227"/>
        <w:rPr>
          <w:lang w:val="es-MX"/>
        </w:rPr>
      </w:pPr>
      <w:r w:rsidRPr="006F0D9B">
        <w:rPr>
          <w:rFonts w:ascii="Consolas" w:hAnsi="Consolas"/>
          <w:sz w:val="19"/>
          <w:lang w:val="es-MX"/>
        </w:rPr>
        <w:t>2025-01-01</w:t>
      </w:r>
    </w:p>
    <w:p w14:paraId="6BEA9E9B" w14:textId="77777777" w:rsidR="00ED14FB" w:rsidRPr="006F0D9B" w:rsidRDefault="00000000">
      <w:pPr>
        <w:rPr>
          <w:lang w:val="es-MX"/>
        </w:rPr>
      </w:pPr>
      <w:r w:rsidRPr="006F0D9B">
        <w:rPr>
          <w:lang w:val="es-MX"/>
        </w:rPr>
        <w:t>Si las dejas vacías, se procesan todas las pendientes.</w:t>
      </w:r>
    </w:p>
    <w:p w14:paraId="22D39546" w14:textId="77777777" w:rsidR="00ED14FB" w:rsidRPr="006F0D9B" w:rsidRDefault="00000000">
      <w:pPr>
        <w:pStyle w:val="Ttulo3"/>
        <w:rPr>
          <w:lang w:val="es-MX"/>
        </w:rPr>
      </w:pPr>
      <w:r w:rsidRPr="006F0D9B">
        <w:rPr>
          <w:color w:val="42A5F5"/>
          <w:lang w:val="es-MX"/>
        </w:rPr>
        <w:t>Modo prueba (DRY_RUN)</w:t>
      </w:r>
    </w:p>
    <w:p w14:paraId="2A1266BD" w14:textId="77777777" w:rsidR="00ED14FB" w:rsidRPr="006F0D9B" w:rsidRDefault="00000000">
      <w:pPr>
        <w:rPr>
          <w:lang w:val="es-MX"/>
        </w:rPr>
      </w:pPr>
      <w:r w:rsidRPr="006F0D9B">
        <w:rPr>
          <w:lang w:val="es-MX"/>
        </w:rPr>
        <w:t>La casilla "DRY_RUN (simular)" es tu red de seguridad. Cuando está marcada (palomita), la herramienta calcula y te dice qué iba a hacer, PERO NO ESCRIBE NADA en la base. Es como ver una previsualización antes de imprimir.</w:t>
      </w:r>
    </w:p>
    <w:p w14:paraId="1EFC1F01" w14:textId="77777777" w:rsidR="00ED14FB" w:rsidRPr="006F0D9B" w:rsidRDefault="00000000">
      <w:pPr>
        <w:shd w:val="clear" w:color="auto" w:fill="E8F5E9"/>
        <w:ind w:left="227"/>
        <w:rPr>
          <w:lang w:val="es-MX"/>
        </w:rPr>
      </w:pPr>
      <w:r w:rsidRPr="006F0D9B">
        <w:rPr>
          <w:b/>
          <w:color w:val="2E7D32"/>
          <w:lang w:val="es-MX"/>
        </w:rPr>
        <w:lastRenderedPageBreak/>
        <w:t xml:space="preserve">Buena práctica: </w:t>
      </w:r>
      <w:r w:rsidRPr="006F0D9B">
        <w:rPr>
          <w:lang w:val="es-MX"/>
        </w:rPr>
        <w:t xml:space="preserve">SIEMPRE corre primero con DRY_RUN marcado. Revisa los números. Si </w:t>
      </w:r>
      <w:proofErr w:type="gramStart"/>
      <w:r w:rsidRPr="006F0D9B">
        <w:rPr>
          <w:lang w:val="es-MX"/>
        </w:rPr>
        <w:t>todo cuadra</w:t>
      </w:r>
      <w:proofErr w:type="gramEnd"/>
      <w:r w:rsidRPr="006F0D9B">
        <w:rPr>
          <w:lang w:val="es-MX"/>
        </w:rPr>
        <w:t>, desmarca la casilla y vuelve a ejecutar para hacerlo de verdad.</w:t>
      </w:r>
    </w:p>
    <w:p w14:paraId="493E21A2" w14:textId="77777777" w:rsidR="00ED14FB" w:rsidRDefault="00000000">
      <w:r>
        <w:t xml:space="preserve">Pasos </w:t>
      </w:r>
      <w:proofErr w:type="spellStart"/>
      <w:r>
        <w:t>completos</w:t>
      </w:r>
      <w:proofErr w:type="spellEnd"/>
      <w:r>
        <w:t>:</w:t>
      </w:r>
    </w:p>
    <w:p w14:paraId="6F9D2D7F" w14:textId="77777777" w:rsidR="00ED14FB" w:rsidRPr="006F0D9B" w:rsidRDefault="00000000">
      <w:pPr>
        <w:pStyle w:val="Listaconnmeros"/>
        <w:ind w:left="340"/>
        <w:rPr>
          <w:lang w:val="es-MX"/>
        </w:rPr>
      </w:pPr>
      <w:r w:rsidRPr="006F0D9B">
        <w:rPr>
          <w:lang w:val="es-MX"/>
        </w:rPr>
        <w:t>Verifica que ya corriste el Paso 8 (Pronóstico)</w:t>
      </w:r>
    </w:p>
    <w:p w14:paraId="7BE765AE" w14:textId="77777777" w:rsidR="00ED14FB" w:rsidRPr="006F0D9B" w:rsidRDefault="00000000">
      <w:pPr>
        <w:pStyle w:val="Listaconnmeros"/>
        <w:ind w:left="340"/>
        <w:rPr>
          <w:lang w:val="es-MX"/>
        </w:rPr>
      </w:pPr>
      <w:r w:rsidRPr="006F0D9B">
        <w:rPr>
          <w:lang w:val="es-MX"/>
        </w:rPr>
        <w:t>Elige el modo: NATURAL o DIRIGIDA</w:t>
      </w:r>
    </w:p>
    <w:p w14:paraId="7734D0D9" w14:textId="77777777" w:rsidR="00ED14FB" w:rsidRPr="006F0D9B" w:rsidRDefault="00000000">
      <w:pPr>
        <w:pStyle w:val="Listaconnmeros"/>
        <w:ind w:left="340"/>
        <w:rPr>
          <w:lang w:val="es-MX"/>
        </w:rPr>
      </w:pPr>
      <w:r w:rsidRPr="006F0D9B">
        <w:rPr>
          <w:lang w:val="es-MX"/>
        </w:rPr>
        <w:t>Deja "DRY_RUN" marcado para la primera corrida</w:t>
      </w:r>
    </w:p>
    <w:p w14:paraId="403D12C9" w14:textId="77777777" w:rsidR="00ED14FB" w:rsidRPr="006F0D9B" w:rsidRDefault="00000000">
      <w:pPr>
        <w:pStyle w:val="Listaconnmeros"/>
        <w:ind w:left="340"/>
        <w:rPr>
          <w:lang w:val="es-MX"/>
        </w:rPr>
      </w:pPr>
      <w:r w:rsidRPr="006F0D9B">
        <w:rPr>
          <w:lang w:val="es-MX"/>
        </w:rPr>
        <w:t>Opcionalmente, pon un rango de fechas</w:t>
      </w:r>
    </w:p>
    <w:p w14:paraId="02068FE6" w14:textId="77777777" w:rsidR="00ED14FB" w:rsidRPr="006F0D9B" w:rsidRDefault="00000000">
      <w:pPr>
        <w:pStyle w:val="Listaconnmeros"/>
        <w:ind w:left="340"/>
        <w:rPr>
          <w:lang w:val="es-MX"/>
        </w:rPr>
      </w:pPr>
      <w:r w:rsidRPr="006F0D9B">
        <w:rPr>
          <w:lang w:val="es-MX"/>
        </w:rPr>
        <w:t>Presiona "Ejecutar paso 9 (NA-&gt;AC)"</w:t>
      </w:r>
    </w:p>
    <w:p w14:paraId="50CB2D17" w14:textId="77777777" w:rsidR="00ED14FB" w:rsidRPr="006F0D9B" w:rsidRDefault="00000000">
      <w:pPr>
        <w:pStyle w:val="Listaconnmeros"/>
        <w:ind w:left="340"/>
        <w:rPr>
          <w:lang w:val="es-MX"/>
        </w:rPr>
      </w:pPr>
      <w:r w:rsidRPr="006F0D9B">
        <w:rPr>
          <w:lang w:val="es-MX"/>
        </w:rPr>
        <w:t>Revisa el resultado: cuántas facturas se procesaron, cuántas filas se insertarían</w:t>
      </w:r>
    </w:p>
    <w:p w14:paraId="1D8DB097" w14:textId="77777777" w:rsidR="00ED14FB" w:rsidRPr="006F0D9B" w:rsidRDefault="00000000">
      <w:pPr>
        <w:pStyle w:val="Listaconnmeros"/>
        <w:ind w:left="340"/>
        <w:rPr>
          <w:lang w:val="es-MX"/>
        </w:rPr>
      </w:pPr>
      <w:r w:rsidRPr="006F0D9B">
        <w:rPr>
          <w:lang w:val="es-MX"/>
        </w:rPr>
        <w:t>Si todo está bien, desmarca DRY_RUN y vuelve a presionar el botón</w:t>
      </w:r>
    </w:p>
    <w:p w14:paraId="5FBC442E" w14:textId="77777777" w:rsidR="00ED14FB" w:rsidRPr="006F0D9B" w:rsidRDefault="00000000">
      <w:pPr>
        <w:pStyle w:val="Listaconnmeros"/>
        <w:ind w:left="340"/>
        <w:rPr>
          <w:lang w:val="es-MX"/>
        </w:rPr>
      </w:pPr>
      <w:r w:rsidRPr="006F0D9B">
        <w:rPr>
          <w:lang w:val="es-MX"/>
        </w:rPr>
        <w:t>Ahora sí se generan las descargas y las facturas pasan a estado cerrado (AC)</w:t>
      </w:r>
    </w:p>
    <w:p w14:paraId="549082CF" w14:textId="77777777" w:rsidR="00ED14FB" w:rsidRPr="006F0D9B" w:rsidRDefault="00ED14FB">
      <w:pPr>
        <w:rPr>
          <w:lang w:val="es-MX"/>
        </w:rPr>
      </w:pPr>
    </w:p>
    <w:p w14:paraId="46F720D5" w14:textId="77777777" w:rsidR="00ED14FB" w:rsidRPr="006F0D9B" w:rsidRDefault="00000000">
      <w:pPr>
        <w:pStyle w:val="Ttulo2"/>
        <w:rPr>
          <w:lang w:val="es-MX"/>
        </w:rPr>
      </w:pPr>
      <w:r w:rsidRPr="006F0D9B">
        <w:rPr>
          <w:color w:val="1E88E5"/>
          <w:lang w:val="es-MX"/>
        </w:rPr>
        <w:t>Paso 10 — Complementar descargas ya hechas</w:t>
      </w:r>
    </w:p>
    <w:p w14:paraId="11B358DC" w14:textId="77777777" w:rsidR="00ED14FB" w:rsidRPr="006F0D9B" w:rsidRDefault="00000000">
      <w:pPr>
        <w:rPr>
          <w:lang w:val="es-MX"/>
        </w:rPr>
      </w:pPr>
      <w:r w:rsidRPr="006F0D9B">
        <w:rPr>
          <w:lang w:val="es-MX"/>
        </w:rPr>
        <w:t>A veces cerraste una factura en modo DIRIGIDA y quedó con faltantes. Tiempo después llega nuevo inventario que sí podría cubrir esos faltantes. Aquí es donde Paso 10 entra: agrega descargas adicionales a facturas que ya están cerradas (AC).</w:t>
      </w:r>
    </w:p>
    <w:p w14:paraId="28649C5B" w14:textId="77777777" w:rsidR="00ED14FB" w:rsidRDefault="00000000">
      <w:proofErr w:type="spellStart"/>
      <w:r>
        <w:t>Cómo</w:t>
      </w:r>
      <w:proofErr w:type="spellEnd"/>
      <w:r>
        <w:t xml:space="preserve"> </w:t>
      </w:r>
      <w:proofErr w:type="spellStart"/>
      <w:r>
        <w:t>funciona</w:t>
      </w:r>
      <w:proofErr w:type="spellEnd"/>
      <w:r>
        <w:t>:</w:t>
      </w:r>
    </w:p>
    <w:p w14:paraId="36CF1DE2" w14:textId="77777777" w:rsidR="00ED14FB" w:rsidRPr="006F0D9B" w:rsidRDefault="00000000">
      <w:pPr>
        <w:pStyle w:val="Listaconvietas"/>
        <w:ind w:left="340"/>
        <w:rPr>
          <w:lang w:val="es-MX"/>
        </w:rPr>
      </w:pPr>
      <w:r w:rsidRPr="006F0D9B">
        <w:rPr>
          <w:lang w:val="es-MX"/>
        </w:rPr>
        <w:t>Toma todas las facturas en estado AC (o las que filtres por fecha)</w:t>
      </w:r>
    </w:p>
    <w:p w14:paraId="42BA443D" w14:textId="77777777" w:rsidR="00ED14FB" w:rsidRPr="006F0D9B" w:rsidRDefault="00000000">
      <w:pPr>
        <w:pStyle w:val="Listaconvietas"/>
        <w:ind w:left="340"/>
        <w:rPr>
          <w:lang w:val="es-MX"/>
        </w:rPr>
      </w:pPr>
      <w:r w:rsidRPr="006F0D9B">
        <w:rPr>
          <w:lang w:val="es-MX"/>
        </w:rPr>
        <w:t>Calcula cuánto se descargó vs cuánto pedía el BOM</w:t>
      </w:r>
    </w:p>
    <w:p w14:paraId="7ED8A987" w14:textId="77777777" w:rsidR="00ED14FB" w:rsidRPr="006F0D9B" w:rsidRDefault="00000000">
      <w:pPr>
        <w:pStyle w:val="Listaconvietas"/>
        <w:ind w:left="340"/>
        <w:rPr>
          <w:lang w:val="es-MX"/>
        </w:rPr>
      </w:pPr>
      <w:r w:rsidRPr="006F0D9B">
        <w:rPr>
          <w:lang w:val="es-MX"/>
        </w:rPr>
        <w:t>Para los faltantes, busca si ahora sí hay inventario disponible</w:t>
      </w:r>
    </w:p>
    <w:p w14:paraId="58ECAA49" w14:textId="77777777" w:rsidR="00ED14FB" w:rsidRDefault="00000000">
      <w:pPr>
        <w:pStyle w:val="Listaconvietas"/>
        <w:ind w:left="340"/>
      </w:pPr>
      <w:r>
        <w:t xml:space="preserve">Genera las </w:t>
      </w:r>
      <w:proofErr w:type="spellStart"/>
      <w:r>
        <w:t>descargas</w:t>
      </w:r>
      <w:proofErr w:type="spellEnd"/>
      <w:r>
        <w:t xml:space="preserve"> </w:t>
      </w:r>
      <w:proofErr w:type="spellStart"/>
      <w:r>
        <w:t>adicionales</w:t>
      </w:r>
      <w:proofErr w:type="spellEnd"/>
    </w:p>
    <w:p w14:paraId="0A4D914F" w14:textId="77777777" w:rsidR="00ED14FB" w:rsidRPr="006F0D9B" w:rsidRDefault="00000000">
      <w:pPr>
        <w:shd w:val="clear" w:color="auto" w:fill="FFF8E1"/>
        <w:ind w:left="227"/>
        <w:rPr>
          <w:lang w:val="es-MX"/>
        </w:rPr>
      </w:pPr>
      <w:r w:rsidRPr="006F0D9B">
        <w:rPr>
          <w:b/>
          <w:color w:val="E65C00"/>
          <w:lang w:val="es-MX"/>
        </w:rPr>
        <w:t xml:space="preserve">La factura NO cambia de estado: </w:t>
      </w:r>
      <w:r w:rsidRPr="006F0D9B">
        <w:rPr>
          <w:lang w:val="es-MX"/>
        </w:rPr>
        <w:t>Las facturas siguen siendo AC después del Paso 10. Solo se agregan más movimientos de descarga.</w:t>
      </w:r>
    </w:p>
    <w:p w14:paraId="5CCC2E8F" w14:textId="77777777" w:rsidR="00ED14FB" w:rsidRPr="006F0D9B" w:rsidRDefault="00000000">
      <w:pPr>
        <w:pStyle w:val="Ttulo3"/>
        <w:rPr>
          <w:lang w:val="es-MX"/>
        </w:rPr>
      </w:pPr>
      <w:r w:rsidRPr="006F0D9B">
        <w:rPr>
          <w:color w:val="42A5F5"/>
          <w:lang w:val="es-MX"/>
        </w:rPr>
        <w:t>Procesar facturas específicas</w:t>
      </w:r>
    </w:p>
    <w:p w14:paraId="2022F9E5" w14:textId="77777777" w:rsidR="00ED14FB" w:rsidRPr="006F0D9B" w:rsidRDefault="00000000">
      <w:pPr>
        <w:rPr>
          <w:lang w:val="es-MX"/>
        </w:rPr>
      </w:pPr>
      <w:r w:rsidRPr="006F0D9B">
        <w:rPr>
          <w:lang w:val="es-MX"/>
        </w:rPr>
        <w:t>Si solo quieres trabajar con ciertas facturas, escribe sus números separados por comas en la caja "Facturas":</w:t>
      </w:r>
    </w:p>
    <w:p w14:paraId="78D986C7" w14:textId="77777777" w:rsidR="00ED14FB" w:rsidRPr="006F0D9B" w:rsidRDefault="00000000">
      <w:pPr>
        <w:shd w:val="clear" w:color="auto" w:fill="F0F0F0"/>
        <w:ind w:left="227"/>
        <w:rPr>
          <w:lang w:val="es-MX"/>
        </w:rPr>
      </w:pPr>
      <w:r w:rsidRPr="006F0D9B">
        <w:rPr>
          <w:rFonts w:ascii="Consolas" w:hAnsi="Consolas"/>
          <w:sz w:val="19"/>
          <w:lang w:val="es-MX"/>
        </w:rPr>
        <w:t>DESP19-</w:t>
      </w:r>
      <w:proofErr w:type="gramStart"/>
      <w:r w:rsidRPr="006F0D9B">
        <w:rPr>
          <w:rFonts w:ascii="Consolas" w:hAnsi="Consolas"/>
          <w:sz w:val="19"/>
          <w:lang w:val="es-MX"/>
        </w:rPr>
        <w:t>001,DESP</w:t>
      </w:r>
      <w:proofErr w:type="gramEnd"/>
      <w:r w:rsidRPr="006F0D9B">
        <w:rPr>
          <w:rFonts w:ascii="Consolas" w:hAnsi="Consolas"/>
          <w:sz w:val="19"/>
          <w:lang w:val="es-MX"/>
        </w:rPr>
        <w:t>19-</w:t>
      </w:r>
      <w:proofErr w:type="gramStart"/>
      <w:r w:rsidRPr="006F0D9B">
        <w:rPr>
          <w:rFonts w:ascii="Consolas" w:hAnsi="Consolas"/>
          <w:sz w:val="19"/>
          <w:lang w:val="es-MX"/>
        </w:rPr>
        <w:t>002,DESP</w:t>
      </w:r>
      <w:proofErr w:type="gramEnd"/>
      <w:r w:rsidRPr="006F0D9B">
        <w:rPr>
          <w:rFonts w:ascii="Consolas" w:hAnsi="Consolas"/>
          <w:sz w:val="19"/>
          <w:lang w:val="es-MX"/>
        </w:rPr>
        <w:t>19-005</w:t>
      </w:r>
    </w:p>
    <w:p w14:paraId="4C147029" w14:textId="77777777" w:rsidR="00ED14FB" w:rsidRPr="006F0D9B" w:rsidRDefault="00000000">
      <w:pPr>
        <w:rPr>
          <w:lang w:val="es-MX"/>
        </w:rPr>
      </w:pPr>
      <w:r w:rsidRPr="006F0D9B">
        <w:rPr>
          <w:lang w:val="es-MX"/>
        </w:rPr>
        <w:t>Si la dejas vacía, se procesan todas las AC en el rango de fechas.</w:t>
      </w:r>
    </w:p>
    <w:p w14:paraId="471FB614" w14:textId="77777777" w:rsidR="00ED14FB" w:rsidRPr="006F0D9B" w:rsidRDefault="00000000">
      <w:pPr>
        <w:rPr>
          <w:lang w:val="es-MX"/>
        </w:rPr>
      </w:pPr>
      <w:r w:rsidRPr="006F0D9B">
        <w:rPr>
          <w:lang w:val="es-MX"/>
        </w:rPr>
        <w:br w:type="page"/>
      </w:r>
    </w:p>
    <w:p w14:paraId="2698E74C" w14:textId="77777777" w:rsidR="00ED14FB" w:rsidRPr="006F0D9B" w:rsidRDefault="00000000">
      <w:pPr>
        <w:pStyle w:val="Ttulo1"/>
        <w:rPr>
          <w:lang w:val="es-MX"/>
        </w:rPr>
      </w:pPr>
      <w:r w:rsidRPr="006F0D9B">
        <w:rPr>
          <w:color w:val="1565C0"/>
          <w:lang w:val="es-MX"/>
        </w:rPr>
        <w:lastRenderedPageBreak/>
        <w:t>7. Pestaña 3: Análisis de Saldos</w:t>
      </w:r>
    </w:p>
    <w:p w14:paraId="52EE13C4" w14:textId="77777777" w:rsidR="00ED14FB" w:rsidRPr="006F0D9B" w:rsidRDefault="00000000">
      <w:pPr>
        <w:rPr>
          <w:lang w:val="es-MX"/>
        </w:rPr>
      </w:pPr>
      <w:r w:rsidRPr="006F0D9B">
        <w:rPr>
          <w:lang w:val="es-MX"/>
        </w:rPr>
        <w:t>Esta pestaña no genera movimientos. Es solo para ver el estado actual del inventario y compararlo contra lo que se ha importado y exportado.</w:t>
      </w:r>
    </w:p>
    <w:p w14:paraId="12793925" w14:textId="77777777" w:rsidR="00ED14FB" w:rsidRDefault="00000000">
      <w:pPr>
        <w:pStyle w:val="Ttulo3"/>
      </w:pPr>
      <w:proofErr w:type="spellStart"/>
      <w:r>
        <w:rPr>
          <w:color w:val="42A5F5"/>
        </w:rPr>
        <w:t>Cómo</w:t>
      </w:r>
      <w:proofErr w:type="spellEnd"/>
      <w:r>
        <w:rPr>
          <w:color w:val="42A5F5"/>
        </w:rPr>
        <w:t xml:space="preserve"> </w:t>
      </w:r>
      <w:proofErr w:type="spellStart"/>
      <w:r>
        <w:rPr>
          <w:color w:val="42A5F5"/>
        </w:rPr>
        <w:t>usarla</w:t>
      </w:r>
      <w:proofErr w:type="spellEnd"/>
    </w:p>
    <w:p w14:paraId="4F920C58" w14:textId="77777777" w:rsidR="00ED14FB" w:rsidRPr="006F0D9B" w:rsidRDefault="00000000">
      <w:pPr>
        <w:pStyle w:val="Listaconnmeros"/>
        <w:ind w:left="340"/>
        <w:rPr>
          <w:lang w:val="es-MX"/>
        </w:rPr>
      </w:pPr>
      <w:r w:rsidRPr="006F0D9B">
        <w:rPr>
          <w:lang w:val="es-MX"/>
        </w:rPr>
        <w:t xml:space="preserve">Presiona el botón "Cargar y analizar </w:t>
      </w:r>
      <w:proofErr w:type="spellStart"/>
      <w:r w:rsidRPr="006F0D9B">
        <w:rPr>
          <w:lang w:val="es-MX"/>
        </w:rPr>
        <w:t>SSaldoTem</w:t>
      </w:r>
      <w:proofErr w:type="spellEnd"/>
      <w:r w:rsidRPr="006F0D9B">
        <w:rPr>
          <w:lang w:val="es-MX"/>
        </w:rPr>
        <w:t>"</w:t>
      </w:r>
    </w:p>
    <w:p w14:paraId="30F065E2" w14:textId="77777777" w:rsidR="00ED14FB" w:rsidRPr="006F0D9B" w:rsidRDefault="00000000">
      <w:pPr>
        <w:pStyle w:val="Listaconnmeros"/>
        <w:ind w:left="340"/>
        <w:rPr>
          <w:lang w:val="es-MX"/>
        </w:rPr>
      </w:pPr>
      <w:r w:rsidRPr="006F0D9B">
        <w:rPr>
          <w:lang w:val="es-MX"/>
        </w:rPr>
        <w:t>Espera mientras la barra de progreso avanza</w:t>
      </w:r>
    </w:p>
    <w:p w14:paraId="118167BF" w14:textId="77777777" w:rsidR="00ED14FB" w:rsidRPr="006F0D9B" w:rsidRDefault="00000000">
      <w:pPr>
        <w:pStyle w:val="Listaconnmeros"/>
        <w:ind w:left="340"/>
        <w:rPr>
          <w:lang w:val="es-MX"/>
        </w:rPr>
      </w:pPr>
      <w:r w:rsidRPr="006F0D9B">
        <w:rPr>
          <w:lang w:val="es-MX"/>
        </w:rPr>
        <w:t>Aparecen tres secciones con tablas y gráficas</w:t>
      </w:r>
    </w:p>
    <w:p w14:paraId="2C75B94B" w14:textId="77777777" w:rsidR="00ED14FB" w:rsidRPr="006F0D9B" w:rsidRDefault="00000000">
      <w:pPr>
        <w:pStyle w:val="Ttulo2"/>
        <w:rPr>
          <w:lang w:val="es-MX"/>
        </w:rPr>
      </w:pPr>
      <w:r w:rsidRPr="006F0D9B">
        <w:rPr>
          <w:color w:val="1E88E5"/>
          <w:lang w:val="es-MX"/>
        </w:rPr>
        <w:t xml:space="preserve">Sección 1: Saldo disponible por año (de </w:t>
      </w:r>
      <w:proofErr w:type="gramStart"/>
      <w:r w:rsidRPr="006F0D9B">
        <w:rPr>
          <w:color w:val="1E88E5"/>
          <w:lang w:val="es-MX"/>
        </w:rPr>
        <w:t>entrada</w:t>
      </w:r>
      <w:proofErr w:type="gramEnd"/>
      <w:r w:rsidRPr="006F0D9B">
        <w:rPr>
          <w:color w:val="1E88E5"/>
          <w:lang w:val="es-MX"/>
        </w:rPr>
        <w:t xml:space="preserve"> del lote)</w:t>
      </w:r>
    </w:p>
    <w:p w14:paraId="3B5240D9" w14:textId="77777777" w:rsidR="00ED14FB" w:rsidRPr="006F0D9B" w:rsidRDefault="00000000">
      <w:pPr>
        <w:rPr>
          <w:lang w:val="es-MX"/>
        </w:rPr>
      </w:pPr>
      <w:r w:rsidRPr="006F0D9B">
        <w:rPr>
          <w:lang w:val="es-MX"/>
        </w:rPr>
        <w:t>Te muestra cuánto saldo te queda agrupado por el año en que entró ese lote a inventario. Por ejemplo, "del lote que entró en 2023, te quedan tantas piezas disponibles".</w:t>
      </w:r>
    </w:p>
    <w:p w14:paraId="5D8E8D10" w14:textId="77777777" w:rsidR="00ED14FB" w:rsidRDefault="00000000">
      <w:proofErr w:type="spellStart"/>
      <w:r>
        <w:t>Te</w:t>
      </w:r>
      <w:proofErr w:type="spellEnd"/>
      <w:r>
        <w:t xml:space="preserve"> </w:t>
      </w:r>
      <w:proofErr w:type="spellStart"/>
      <w:r>
        <w:t>ayuda</w:t>
      </w:r>
      <w:proofErr w:type="spellEnd"/>
      <w:r>
        <w:t xml:space="preserve"> a:</w:t>
      </w:r>
    </w:p>
    <w:p w14:paraId="40C67C8C" w14:textId="77777777" w:rsidR="00ED14FB" w:rsidRPr="006F0D9B" w:rsidRDefault="00000000">
      <w:pPr>
        <w:pStyle w:val="Listaconvietas"/>
        <w:ind w:left="340"/>
        <w:rPr>
          <w:lang w:val="es-MX"/>
        </w:rPr>
      </w:pPr>
      <w:r w:rsidRPr="006F0D9B">
        <w:rPr>
          <w:lang w:val="es-MX"/>
        </w:rPr>
        <w:t>Detectar inventario muy viejo que no se ha consumido</w:t>
      </w:r>
    </w:p>
    <w:p w14:paraId="19A4E99E" w14:textId="77777777" w:rsidR="00ED14FB" w:rsidRPr="006F0D9B" w:rsidRDefault="00000000">
      <w:pPr>
        <w:pStyle w:val="Listaconvietas"/>
        <w:ind w:left="340"/>
        <w:rPr>
          <w:lang w:val="es-MX"/>
        </w:rPr>
      </w:pPr>
      <w:r w:rsidRPr="006F0D9B">
        <w:rPr>
          <w:lang w:val="es-MX"/>
        </w:rPr>
        <w:t>Ver cómo está distribuido tu saldo en el tiempo</w:t>
      </w:r>
    </w:p>
    <w:p w14:paraId="66A3154F" w14:textId="77777777" w:rsidR="00ED14FB" w:rsidRPr="006F0D9B" w:rsidRDefault="00000000">
      <w:pPr>
        <w:pStyle w:val="Ttulo2"/>
        <w:rPr>
          <w:lang w:val="es-MX"/>
        </w:rPr>
      </w:pPr>
      <w:r w:rsidRPr="006F0D9B">
        <w:rPr>
          <w:color w:val="1E88E5"/>
          <w:lang w:val="es-MX"/>
        </w:rPr>
        <w:t>Sección 2: Comparativo IMPO vs EXPO por año</w:t>
      </w:r>
    </w:p>
    <w:p w14:paraId="19755969" w14:textId="77777777" w:rsidR="00ED14FB" w:rsidRPr="006F0D9B" w:rsidRDefault="00000000">
      <w:pPr>
        <w:rPr>
          <w:lang w:val="es-MX"/>
        </w:rPr>
      </w:pPr>
      <w:r w:rsidRPr="006F0D9B">
        <w:rPr>
          <w:lang w:val="es-MX"/>
        </w:rPr>
        <w:t>Muestra para cada año cuántas partidas importaste y exportaste, junto con sus pesos y valores. Es útil para tener una vista general de la actividad del cliente.</w:t>
      </w:r>
    </w:p>
    <w:p w14:paraId="45F3BF3A" w14:textId="77777777" w:rsidR="00ED14FB" w:rsidRPr="006F0D9B" w:rsidRDefault="00000000">
      <w:pPr>
        <w:pStyle w:val="Ttulo2"/>
        <w:rPr>
          <w:lang w:val="es-MX"/>
        </w:rPr>
      </w:pPr>
      <w:r w:rsidRPr="006F0D9B">
        <w:rPr>
          <w:color w:val="1E88E5"/>
          <w:lang w:val="es-MX"/>
        </w:rPr>
        <w:t>Sección 3: Tabla de pesos por año (IMPO / EXPO / CONSUMIDO / DESCARGAS)</w:t>
      </w:r>
    </w:p>
    <w:p w14:paraId="32FBE2BF" w14:textId="77777777" w:rsidR="00ED14FB" w:rsidRPr="006F0D9B" w:rsidRDefault="00000000">
      <w:pPr>
        <w:rPr>
          <w:lang w:val="es-MX"/>
        </w:rPr>
      </w:pPr>
      <w:r w:rsidRPr="006F0D9B">
        <w:rPr>
          <w:lang w:val="es-MX"/>
        </w:rPr>
        <w:t>Esta es la más rica para entender el flujo de inventario. Por cada año te muestra cuatro pesos diferentes:</w:t>
      </w:r>
    </w:p>
    <w:tbl>
      <w:tblPr>
        <w:tblStyle w:val="Cuadrculaclara-nfasis1"/>
        <w:tblW w:w="0" w:type="auto"/>
        <w:tblLook w:val="04A0" w:firstRow="1" w:lastRow="0" w:firstColumn="1" w:lastColumn="0" w:noHBand="0" w:noVBand="1"/>
      </w:tblPr>
      <w:tblGrid>
        <w:gridCol w:w="1984"/>
        <w:gridCol w:w="6803"/>
      </w:tblGrid>
      <w:tr w:rsidR="00ED14FB" w14:paraId="3E973AF0"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04368897" w14:textId="77777777" w:rsidR="00ED14FB" w:rsidRDefault="00000000">
            <w:r>
              <w:rPr>
                <w:color w:val="FFFFFF"/>
              </w:rPr>
              <w:t>Columna</w:t>
            </w:r>
          </w:p>
        </w:tc>
        <w:tc>
          <w:tcPr>
            <w:tcW w:w="6803" w:type="dxa"/>
            <w:shd w:val="clear" w:color="auto" w:fill="1565C0"/>
          </w:tcPr>
          <w:p w14:paraId="3B22BC1B"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Qué significa</w:t>
            </w:r>
          </w:p>
        </w:tc>
      </w:tr>
      <w:tr w:rsidR="00ED14FB" w:rsidRPr="006F0D9B" w14:paraId="7AB3BCFB"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ABCEEF1" w14:textId="77777777" w:rsidR="00ED14FB" w:rsidRDefault="00000000">
            <w:r>
              <w:t>peso_impo</w:t>
            </w:r>
          </w:p>
        </w:tc>
        <w:tc>
          <w:tcPr>
            <w:tcW w:w="6803" w:type="dxa"/>
          </w:tcPr>
          <w:p w14:paraId="4D2760A7"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 xml:space="preserve">Cuántos </w:t>
            </w:r>
            <w:proofErr w:type="spellStart"/>
            <w:r w:rsidRPr="006F0D9B">
              <w:rPr>
                <w:lang w:val="es-MX"/>
              </w:rPr>
              <w:t>KGs</w:t>
            </w:r>
            <w:proofErr w:type="spellEnd"/>
            <w:r w:rsidRPr="006F0D9B">
              <w:rPr>
                <w:lang w:val="es-MX"/>
              </w:rPr>
              <w:t xml:space="preserve"> entraron al inventario ese año (por importaciones)</w:t>
            </w:r>
          </w:p>
        </w:tc>
      </w:tr>
      <w:tr w:rsidR="00ED14FB" w:rsidRPr="006F0D9B" w14:paraId="523BB47B"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C65F2FA" w14:textId="77777777" w:rsidR="00ED14FB" w:rsidRDefault="00000000">
            <w:proofErr w:type="spellStart"/>
            <w:r>
              <w:t>peso_expo</w:t>
            </w:r>
            <w:proofErr w:type="spellEnd"/>
          </w:p>
        </w:tc>
        <w:tc>
          <w:tcPr>
            <w:tcW w:w="6803" w:type="dxa"/>
          </w:tcPr>
          <w:p w14:paraId="4E273C28"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 xml:space="preserve">Cuántos </w:t>
            </w:r>
            <w:proofErr w:type="spellStart"/>
            <w:r w:rsidRPr="006F0D9B">
              <w:rPr>
                <w:lang w:val="es-MX"/>
              </w:rPr>
              <w:t>KGs</w:t>
            </w:r>
            <w:proofErr w:type="spellEnd"/>
            <w:r w:rsidRPr="006F0D9B">
              <w:rPr>
                <w:lang w:val="es-MX"/>
              </w:rPr>
              <w:t xml:space="preserve"> salieron en facturas de exportación de ese año</w:t>
            </w:r>
          </w:p>
        </w:tc>
      </w:tr>
      <w:tr w:rsidR="00ED14FB" w:rsidRPr="006F0D9B" w14:paraId="3D26050D"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787A661" w14:textId="77777777" w:rsidR="00ED14FB" w:rsidRDefault="00000000">
            <w:proofErr w:type="spellStart"/>
            <w:r>
              <w:t>peso_consumido</w:t>
            </w:r>
            <w:proofErr w:type="spellEnd"/>
          </w:p>
        </w:tc>
        <w:tc>
          <w:tcPr>
            <w:tcW w:w="6803" w:type="dxa"/>
          </w:tcPr>
          <w:p w14:paraId="0A06ACF6"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De los lotes que entraron ese año, cuánto ya se consumió (acumulado a hoy)</w:t>
            </w:r>
          </w:p>
        </w:tc>
      </w:tr>
      <w:tr w:rsidR="00ED14FB" w:rsidRPr="006F0D9B" w14:paraId="20FBA6CF"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69C9996" w14:textId="77777777" w:rsidR="00ED14FB" w:rsidRDefault="00000000">
            <w:proofErr w:type="spellStart"/>
            <w:r>
              <w:t>peso_descargas</w:t>
            </w:r>
            <w:proofErr w:type="spellEnd"/>
          </w:p>
        </w:tc>
        <w:tc>
          <w:tcPr>
            <w:tcW w:w="6803" w:type="dxa"/>
          </w:tcPr>
          <w:p w14:paraId="70BD15D6"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 xml:space="preserve">Cuántos </w:t>
            </w:r>
            <w:proofErr w:type="spellStart"/>
            <w:r w:rsidRPr="006F0D9B">
              <w:rPr>
                <w:lang w:val="es-MX"/>
              </w:rPr>
              <w:t>KGs</w:t>
            </w:r>
            <w:proofErr w:type="spellEnd"/>
            <w:r w:rsidRPr="006F0D9B">
              <w:rPr>
                <w:lang w:val="es-MX"/>
              </w:rPr>
              <w:t xml:space="preserve"> aparecen registrados como descargas en las facturas de exportación de ese año</w:t>
            </w:r>
          </w:p>
        </w:tc>
      </w:tr>
    </w:tbl>
    <w:p w14:paraId="713B149C" w14:textId="77777777" w:rsidR="00ED14FB" w:rsidRDefault="00000000">
      <w:r>
        <w:t>¿</w:t>
      </w:r>
      <w:proofErr w:type="spellStart"/>
      <w:r>
        <w:t>Cómo</w:t>
      </w:r>
      <w:proofErr w:type="spellEnd"/>
      <w:r>
        <w:t xml:space="preserve"> </w:t>
      </w:r>
      <w:proofErr w:type="spellStart"/>
      <w:r>
        <w:t>interpretar</w:t>
      </w:r>
      <w:proofErr w:type="spellEnd"/>
      <w:r>
        <w:t xml:space="preserve"> la </w:t>
      </w:r>
      <w:proofErr w:type="spellStart"/>
      <w:r>
        <w:t>tabla</w:t>
      </w:r>
      <w:proofErr w:type="spellEnd"/>
      <w:r>
        <w:t>?</w:t>
      </w:r>
    </w:p>
    <w:p w14:paraId="02929478" w14:textId="77777777" w:rsidR="00ED14FB" w:rsidRPr="006F0D9B" w:rsidRDefault="00000000">
      <w:pPr>
        <w:pStyle w:val="Listaconvietas"/>
        <w:ind w:left="340"/>
        <w:rPr>
          <w:lang w:val="es-MX"/>
        </w:rPr>
      </w:pPr>
      <w:proofErr w:type="spellStart"/>
      <w:r w:rsidRPr="006F0D9B">
        <w:rPr>
          <w:lang w:val="es-MX"/>
        </w:rPr>
        <w:t>peso_expo</w:t>
      </w:r>
      <w:proofErr w:type="spellEnd"/>
      <w:r w:rsidRPr="006F0D9B">
        <w:rPr>
          <w:lang w:val="es-MX"/>
        </w:rPr>
        <w:t xml:space="preserve"> vs </w:t>
      </w:r>
      <w:proofErr w:type="spellStart"/>
      <w:r w:rsidRPr="006F0D9B">
        <w:rPr>
          <w:lang w:val="es-MX"/>
        </w:rPr>
        <w:t>peso_descargas</w:t>
      </w:r>
      <w:proofErr w:type="spellEnd"/>
      <w:r w:rsidRPr="006F0D9B">
        <w:rPr>
          <w:lang w:val="es-MX"/>
        </w:rPr>
        <w:t xml:space="preserve"> (mismo año): si son iguales, todas las facturas exportadas en ese año ya tienen su descarga generada. Si </w:t>
      </w:r>
      <w:proofErr w:type="spellStart"/>
      <w:r w:rsidRPr="006F0D9B">
        <w:rPr>
          <w:lang w:val="es-MX"/>
        </w:rPr>
        <w:t>peso_expo</w:t>
      </w:r>
      <w:proofErr w:type="spellEnd"/>
      <w:r w:rsidRPr="006F0D9B">
        <w:rPr>
          <w:lang w:val="es-MX"/>
        </w:rPr>
        <w:t xml:space="preserve"> es mayor, significa que hay facturas pendientes (en NA).</w:t>
      </w:r>
    </w:p>
    <w:p w14:paraId="4C56735E" w14:textId="77777777" w:rsidR="00ED14FB" w:rsidRDefault="00000000">
      <w:pPr>
        <w:pStyle w:val="Listaconvietas"/>
        <w:ind w:left="340"/>
      </w:pPr>
      <w:proofErr w:type="spellStart"/>
      <w:r w:rsidRPr="006F0D9B">
        <w:rPr>
          <w:lang w:val="es-MX"/>
        </w:rPr>
        <w:t>peso_impo</w:t>
      </w:r>
      <w:proofErr w:type="spellEnd"/>
      <w:r w:rsidRPr="006F0D9B">
        <w:rPr>
          <w:lang w:val="es-MX"/>
        </w:rPr>
        <w:t xml:space="preserve"> vs </w:t>
      </w:r>
      <w:proofErr w:type="spellStart"/>
      <w:r w:rsidRPr="006F0D9B">
        <w:rPr>
          <w:lang w:val="es-MX"/>
        </w:rPr>
        <w:t>peso_consumido</w:t>
      </w:r>
      <w:proofErr w:type="spellEnd"/>
      <w:r w:rsidRPr="006F0D9B">
        <w:rPr>
          <w:lang w:val="es-MX"/>
        </w:rPr>
        <w:t xml:space="preserve"> (mismo año): te dice qué proporción del inventario que entró ya se utilizó. </w:t>
      </w:r>
      <w:r>
        <w:t xml:space="preserve">Un </w:t>
      </w:r>
      <w:proofErr w:type="spellStart"/>
      <w:r>
        <w:t>peso_consumido</w:t>
      </w:r>
      <w:proofErr w:type="spellEnd"/>
      <w:r>
        <w:t xml:space="preserve"> bajo indica inventario viejo sin movimiento.</w:t>
      </w:r>
    </w:p>
    <w:p w14:paraId="2B94CAB3" w14:textId="77777777" w:rsidR="00ED14FB" w:rsidRPr="006F0D9B" w:rsidRDefault="00000000">
      <w:pPr>
        <w:shd w:val="clear" w:color="auto" w:fill="E8F5E9"/>
        <w:ind w:left="227"/>
        <w:rPr>
          <w:lang w:val="es-MX"/>
        </w:rPr>
      </w:pPr>
      <w:r w:rsidRPr="006F0D9B">
        <w:rPr>
          <w:b/>
          <w:color w:val="2E7D32"/>
          <w:lang w:val="es-MX"/>
        </w:rPr>
        <w:t xml:space="preserve">Caso típico: </w:t>
      </w:r>
      <w:r w:rsidRPr="006F0D9B">
        <w:rPr>
          <w:lang w:val="es-MX"/>
        </w:rPr>
        <w:t xml:space="preserve">Si ves que en un año </w:t>
      </w:r>
      <w:proofErr w:type="spellStart"/>
      <w:r w:rsidRPr="006F0D9B">
        <w:rPr>
          <w:lang w:val="es-MX"/>
        </w:rPr>
        <w:t>peso_expo</w:t>
      </w:r>
      <w:proofErr w:type="spellEnd"/>
      <w:r w:rsidRPr="006F0D9B">
        <w:rPr>
          <w:lang w:val="es-MX"/>
        </w:rPr>
        <w:t xml:space="preserve"> = 50,000 </w:t>
      </w:r>
      <w:proofErr w:type="gramStart"/>
      <w:r w:rsidRPr="006F0D9B">
        <w:rPr>
          <w:lang w:val="es-MX"/>
        </w:rPr>
        <w:t>KG</w:t>
      </w:r>
      <w:proofErr w:type="gramEnd"/>
      <w:r w:rsidRPr="006F0D9B">
        <w:rPr>
          <w:lang w:val="es-MX"/>
        </w:rPr>
        <w:t xml:space="preserve"> pero </w:t>
      </w:r>
      <w:proofErr w:type="spellStart"/>
      <w:r w:rsidRPr="006F0D9B">
        <w:rPr>
          <w:lang w:val="es-MX"/>
        </w:rPr>
        <w:t>peso_descargas</w:t>
      </w:r>
      <w:proofErr w:type="spellEnd"/>
      <w:r w:rsidRPr="006F0D9B">
        <w:rPr>
          <w:lang w:val="es-MX"/>
        </w:rPr>
        <w:t xml:space="preserve"> = 30,000 KG, hay 20,000 KG de facturas exportadas que aún no tienen su descarga registrada. Esas son las que el Paso 9 va a procesar.</w:t>
      </w:r>
    </w:p>
    <w:p w14:paraId="0630EE93" w14:textId="77777777" w:rsidR="00ED14FB" w:rsidRPr="006F0D9B" w:rsidRDefault="00000000">
      <w:pPr>
        <w:pStyle w:val="Ttulo2"/>
        <w:rPr>
          <w:lang w:val="es-MX"/>
        </w:rPr>
      </w:pPr>
      <w:r w:rsidRPr="006F0D9B">
        <w:rPr>
          <w:color w:val="1E88E5"/>
          <w:lang w:val="es-MX"/>
        </w:rPr>
        <w:lastRenderedPageBreak/>
        <w:t>Sección 4: Tabla de cantidades por año (totales)</w:t>
      </w:r>
    </w:p>
    <w:p w14:paraId="1E3D4410" w14:textId="77777777" w:rsidR="00ED14FB" w:rsidRPr="006F0D9B" w:rsidRDefault="00000000">
      <w:pPr>
        <w:rPr>
          <w:lang w:val="es-MX"/>
        </w:rPr>
      </w:pPr>
      <w:r w:rsidRPr="006F0D9B">
        <w:rPr>
          <w:lang w:val="es-MX"/>
        </w:rPr>
        <w:t>Misma idea que la tabla de pesos, pero ahora midiendo cantidades (piezas, litros, kilos, etc.) en lugar de peso. Te muestra cuántas partidas y cuánta cantidad se importó y exportó cada año.</w:t>
      </w:r>
    </w:p>
    <w:tbl>
      <w:tblPr>
        <w:tblStyle w:val="Cuadrculaclara-nfasis1"/>
        <w:tblW w:w="0" w:type="auto"/>
        <w:tblLook w:val="04A0" w:firstRow="1" w:lastRow="0" w:firstColumn="1" w:lastColumn="0" w:noHBand="0" w:noVBand="1"/>
      </w:tblPr>
      <w:tblGrid>
        <w:gridCol w:w="1984"/>
        <w:gridCol w:w="6803"/>
      </w:tblGrid>
      <w:tr w:rsidR="00ED14FB" w14:paraId="5D522BE7"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2F68D84E" w14:textId="77777777" w:rsidR="00ED14FB" w:rsidRDefault="00000000">
            <w:r>
              <w:rPr>
                <w:color w:val="FFFFFF"/>
              </w:rPr>
              <w:t>Columna</w:t>
            </w:r>
          </w:p>
        </w:tc>
        <w:tc>
          <w:tcPr>
            <w:tcW w:w="6803" w:type="dxa"/>
            <w:shd w:val="clear" w:color="auto" w:fill="1565C0"/>
          </w:tcPr>
          <w:p w14:paraId="643EEE8B"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Qué significa</w:t>
            </w:r>
          </w:p>
        </w:tc>
      </w:tr>
      <w:tr w:rsidR="00ED14FB" w:rsidRPr="006F0D9B" w14:paraId="1D28C5C3"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46B1BDA" w14:textId="77777777" w:rsidR="00ED14FB" w:rsidRDefault="00000000">
            <w:r>
              <w:t>partidas_impo</w:t>
            </w:r>
          </w:p>
        </w:tc>
        <w:tc>
          <w:tcPr>
            <w:tcW w:w="6803" w:type="dxa"/>
          </w:tcPr>
          <w:p w14:paraId="0C18595C"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Número de partidas de importación que entraron ese año</w:t>
            </w:r>
          </w:p>
        </w:tc>
      </w:tr>
      <w:tr w:rsidR="00ED14FB" w:rsidRPr="006F0D9B" w14:paraId="7E3C443E"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0378B2D" w14:textId="77777777" w:rsidR="00ED14FB" w:rsidRDefault="00000000">
            <w:proofErr w:type="spellStart"/>
            <w:r>
              <w:t>cantidad_impo</w:t>
            </w:r>
            <w:proofErr w:type="spellEnd"/>
          </w:p>
        </w:tc>
        <w:tc>
          <w:tcPr>
            <w:tcW w:w="6803" w:type="dxa"/>
          </w:tcPr>
          <w:p w14:paraId="2DE3262C"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 xml:space="preserve">Suma total de cantidades importadas (todas las </w:t>
            </w:r>
            <w:proofErr w:type="spellStart"/>
            <w:r w:rsidRPr="006F0D9B">
              <w:rPr>
                <w:lang w:val="es-MX"/>
              </w:rPr>
              <w:t>UMs</w:t>
            </w:r>
            <w:proofErr w:type="spellEnd"/>
            <w:r w:rsidRPr="006F0D9B">
              <w:rPr>
                <w:lang w:val="es-MX"/>
              </w:rPr>
              <w:t xml:space="preserve"> mezcladas)</w:t>
            </w:r>
          </w:p>
        </w:tc>
      </w:tr>
      <w:tr w:rsidR="00ED14FB" w:rsidRPr="006F0D9B" w14:paraId="20B9AE8F"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912EBB1" w14:textId="77777777" w:rsidR="00ED14FB" w:rsidRDefault="00000000">
            <w:proofErr w:type="spellStart"/>
            <w:r>
              <w:t>partidas_expo</w:t>
            </w:r>
            <w:proofErr w:type="spellEnd"/>
          </w:p>
        </w:tc>
        <w:tc>
          <w:tcPr>
            <w:tcW w:w="6803" w:type="dxa"/>
          </w:tcPr>
          <w:p w14:paraId="15E8D82B"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Número de partidas de exportación de ese año</w:t>
            </w:r>
          </w:p>
        </w:tc>
      </w:tr>
      <w:tr w:rsidR="00ED14FB" w:rsidRPr="006F0D9B" w14:paraId="2498D456"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E6A5BA0" w14:textId="77777777" w:rsidR="00ED14FB" w:rsidRDefault="00000000">
            <w:proofErr w:type="spellStart"/>
            <w:r>
              <w:t>cantidad_expo</w:t>
            </w:r>
            <w:proofErr w:type="spellEnd"/>
          </w:p>
        </w:tc>
        <w:tc>
          <w:tcPr>
            <w:tcW w:w="6803" w:type="dxa"/>
          </w:tcPr>
          <w:p w14:paraId="2149BB08"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 xml:space="preserve">Suma total de cantidades exportadas (todas las </w:t>
            </w:r>
            <w:proofErr w:type="spellStart"/>
            <w:r w:rsidRPr="006F0D9B">
              <w:rPr>
                <w:lang w:val="es-MX"/>
              </w:rPr>
              <w:t>UMs</w:t>
            </w:r>
            <w:proofErr w:type="spellEnd"/>
            <w:r w:rsidRPr="006F0D9B">
              <w:rPr>
                <w:lang w:val="es-MX"/>
              </w:rPr>
              <w:t xml:space="preserve"> mezcladas)</w:t>
            </w:r>
          </w:p>
        </w:tc>
      </w:tr>
      <w:tr w:rsidR="00ED14FB" w:rsidRPr="006F0D9B" w14:paraId="3D7793AD"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616A416" w14:textId="77777777" w:rsidR="00ED14FB" w:rsidRDefault="00000000">
            <w:proofErr w:type="spellStart"/>
            <w:r>
              <w:t>diferencia</w:t>
            </w:r>
            <w:proofErr w:type="spellEnd"/>
          </w:p>
        </w:tc>
        <w:tc>
          <w:tcPr>
            <w:tcW w:w="6803" w:type="dxa"/>
          </w:tcPr>
          <w:p w14:paraId="7DA1A659"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6F0D9B">
              <w:rPr>
                <w:lang w:val="es-MX"/>
              </w:rPr>
              <w:t>cantidad_expo</w:t>
            </w:r>
            <w:proofErr w:type="spellEnd"/>
            <w:r w:rsidRPr="006F0D9B">
              <w:rPr>
                <w:lang w:val="es-MX"/>
              </w:rPr>
              <w:t xml:space="preserve"> − </w:t>
            </w:r>
            <w:proofErr w:type="spellStart"/>
            <w:r w:rsidRPr="006F0D9B">
              <w:rPr>
                <w:lang w:val="es-MX"/>
              </w:rPr>
              <w:t>cantidad_impo</w:t>
            </w:r>
            <w:proofErr w:type="spellEnd"/>
            <w:r w:rsidRPr="006F0D9B">
              <w:rPr>
                <w:lang w:val="es-MX"/>
              </w:rPr>
              <w:t xml:space="preserve"> (positivo: se exportó más de lo que entró ese año)</w:t>
            </w:r>
          </w:p>
        </w:tc>
      </w:tr>
    </w:tbl>
    <w:p w14:paraId="2F692AB1" w14:textId="77777777" w:rsidR="00ED14FB" w:rsidRPr="006F0D9B" w:rsidRDefault="00000000">
      <w:pPr>
        <w:shd w:val="clear" w:color="auto" w:fill="FFF8E1"/>
        <w:ind w:left="227"/>
        <w:rPr>
          <w:lang w:val="es-MX"/>
        </w:rPr>
      </w:pPr>
      <w:r w:rsidRPr="006F0D9B">
        <w:rPr>
          <w:b/>
          <w:color w:val="E65C00"/>
          <w:lang w:val="es-MX"/>
        </w:rPr>
        <w:t xml:space="preserve">Cuidado al interpretar: </w:t>
      </w:r>
      <w:r w:rsidRPr="006F0D9B">
        <w:rPr>
          <w:lang w:val="es-MX"/>
        </w:rPr>
        <w:t xml:space="preserve">Esta tabla SUMA cantidades sin importar la unidad de medida. Si tienes una partida de 100 PZA y otra de 50 KG, la tabla suma "150" como si fueran lo mismo. Está bien para tener un vistazo general, pero si tu inventario maneja </w:t>
      </w:r>
      <w:proofErr w:type="spellStart"/>
      <w:r w:rsidRPr="006F0D9B">
        <w:rPr>
          <w:lang w:val="es-MX"/>
        </w:rPr>
        <w:t>UMs</w:t>
      </w:r>
      <w:proofErr w:type="spellEnd"/>
      <w:r w:rsidRPr="006F0D9B">
        <w:rPr>
          <w:lang w:val="es-MX"/>
        </w:rPr>
        <w:t xml:space="preserve"> mezcladas y necesitas precisión, usa la tabla siguiente que separa por unidad.</w:t>
      </w:r>
    </w:p>
    <w:p w14:paraId="70978FC8" w14:textId="77777777" w:rsidR="00ED14FB" w:rsidRPr="006F0D9B" w:rsidRDefault="00000000">
      <w:pPr>
        <w:pStyle w:val="Ttulo2"/>
        <w:rPr>
          <w:lang w:val="es-MX"/>
        </w:rPr>
      </w:pPr>
      <w:r w:rsidRPr="006F0D9B">
        <w:rPr>
          <w:color w:val="1E88E5"/>
          <w:lang w:val="es-MX"/>
        </w:rPr>
        <w:t>Sección 5: Tabla de cantidades por año + Unidad de Medida</w:t>
      </w:r>
    </w:p>
    <w:p w14:paraId="0173D070" w14:textId="77777777" w:rsidR="00ED14FB" w:rsidRDefault="00000000">
      <w:r w:rsidRPr="006F0D9B">
        <w:rPr>
          <w:lang w:val="es-MX"/>
        </w:rPr>
        <w:t xml:space="preserve">Versión más precisa de la tabla anterior: una fila por cada combinación de año y unidad de medida. </w:t>
      </w:r>
      <w:proofErr w:type="spellStart"/>
      <w:r>
        <w:t>Aquí</w:t>
      </w:r>
      <w:proofErr w:type="spellEnd"/>
      <w:r>
        <w:t xml:space="preserve"> </w:t>
      </w:r>
      <w:proofErr w:type="spellStart"/>
      <w:r>
        <w:t>ya</w:t>
      </w:r>
      <w:proofErr w:type="spellEnd"/>
      <w:r>
        <w:t xml:space="preserve"> no se mezclan UMs entre sí.</w:t>
      </w:r>
    </w:p>
    <w:tbl>
      <w:tblPr>
        <w:tblStyle w:val="Cuadrculaclara-nfasis1"/>
        <w:tblW w:w="0" w:type="auto"/>
        <w:tblLook w:val="04A0" w:firstRow="1" w:lastRow="0" w:firstColumn="1" w:lastColumn="0" w:noHBand="0" w:noVBand="1"/>
      </w:tblPr>
      <w:tblGrid>
        <w:gridCol w:w="1984"/>
        <w:gridCol w:w="6803"/>
      </w:tblGrid>
      <w:tr w:rsidR="00ED14FB" w14:paraId="5B34820A"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53101800" w14:textId="77777777" w:rsidR="00ED14FB" w:rsidRDefault="00000000">
            <w:r>
              <w:rPr>
                <w:color w:val="FFFFFF"/>
              </w:rPr>
              <w:t>Columna</w:t>
            </w:r>
          </w:p>
        </w:tc>
        <w:tc>
          <w:tcPr>
            <w:tcW w:w="6803" w:type="dxa"/>
            <w:shd w:val="clear" w:color="auto" w:fill="1565C0"/>
          </w:tcPr>
          <w:p w14:paraId="2B75A480"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Qué significa</w:t>
            </w:r>
          </w:p>
        </w:tc>
      </w:tr>
      <w:tr w:rsidR="00ED14FB" w14:paraId="226B4A21"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86D94AD" w14:textId="77777777" w:rsidR="00ED14FB" w:rsidRDefault="00000000">
            <w:r>
              <w:t>ANIO</w:t>
            </w:r>
          </w:p>
        </w:tc>
        <w:tc>
          <w:tcPr>
            <w:tcW w:w="6803" w:type="dxa"/>
          </w:tcPr>
          <w:p w14:paraId="6EED588F" w14:textId="77777777" w:rsidR="00ED14FB" w:rsidRDefault="00000000">
            <w:pPr>
              <w:cnfStyle w:val="000000100000" w:firstRow="0" w:lastRow="0" w:firstColumn="0" w:lastColumn="0" w:oddVBand="0" w:evenVBand="0" w:oddHBand="1" w:evenHBand="0" w:firstRowFirstColumn="0" w:firstRowLastColumn="0" w:lastRowFirstColumn="0" w:lastRowLastColumn="0"/>
            </w:pPr>
            <w:r>
              <w:t>Año</w:t>
            </w:r>
          </w:p>
        </w:tc>
      </w:tr>
      <w:tr w:rsidR="00ED14FB" w:rsidRPr="006F0D9B" w14:paraId="0D02F06C"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907A849" w14:textId="77777777" w:rsidR="00ED14FB" w:rsidRDefault="00000000">
            <w:r>
              <w:t>UM</w:t>
            </w:r>
          </w:p>
        </w:tc>
        <w:tc>
          <w:tcPr>
            <w:tcW w:w="6803" w:type="dxa"/>
          </w:tcPr>
          <w:p w14:paraId="05CFB943"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Unidad de medida (KGS, PZA, LBS, etc.)</w:t>
            </w:r>
          </w:p>
        </w:tc>
      </w:tr>
      <w:tr w:rsidR="00ED14FB" w:rsidRPr="006F0D9B" w14:paraId="69A83B31"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4CE11BC" w14:textId="77777777" w:rsidR="00ED14FB" w:rsidRDefault="00000000">
            <w:proofErr w:type="spellStart"/>
            <w:r>
              <w:t>partidas_impo</w:t>
            </w:r>
            <w:proofErr w:type="spellEnd"/>
          </w:p>
        </w:tc>
        <w:tc>
          <w:tcPr>
            <w:tcW w:w="6803" w:type="dxa"/>
          </w:tcPr>
          <w:p w14:paraId="308B4379"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Partidas IMPO con esa UM ese año</w:t>
            </w:r>
          </w:p>
        </w:tc>
      </w:tr>
      <w:tr w:rsidR="00ED14FB" w:rsidRPr="006F0D9B" w14:paraId="266389DD"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5F3B684" w14:textId="77777777" w:rsidR="00ED14FB" w:rsidRDefault="00000000">
            <w:proofErr w:type="spellStart"/>
            <w:r>
              <w:t>cantidad_impo</w:t>
            </w:r>
            <w:proofErr w:type="spellEnd"/>
          </w:p>
        </w:tc>
        <w:tc>
          <w:tcPr>
            <w:tcW w:w="6803" w:type="dxa"/>
          </w:tcPr>
          <w:p w14:paraId="21ADDF7D"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Suma de cantidades importadas en esa UM</w:t>
            </w:r>
          </w:p>
        </w:tc>
      </w:tr>
      <w:tr w:rsidR="00ED14FB" w:rsidRPr="006F0D9B" w14:paraId="68950DEB"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3ACB9C0" w14:textId="77777777" w:rsidR="00ED14FB" w:rsidRDefault="00000000">
            <w:proofErr w:type="spellStart"/>
            <w:r>
              <w:t>partidas_expo</w:t>
            </w:r>
            <w:proofErr w:type="spellEnd"/>
          </w:p>
        </w:tc>
        <w:tc>
          <w:tcPr>
            <w:tcW w:w="6803" w:type="dxa"/>
          </w:tcPr>
          <w:p w14:paraId="245EEC1E"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Partidas EXPO con esa UM ese año</w:t>
            </w:r>
          </w:p>
        </w:tc>
      </w:tr>
      <w:tr w:rsidR="00ED14FB" w:rsidRPr="006F0D9B" w14:paraId="20F0C8D8"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943D41A" w14:textId="77777777" w:rsidR="00ED14FB" w:rsidRDefault="00000000">
            <w:proofErr w:type="spellStart"/>
            <w:r>
              <w:t>cantidad_expo</w:t>
            </w:r>
            <w:proofErr w:type="spellEnd"/>
          </w:p>
        </w:tc>
        <w:tc>
          <w:tcPr>
            <w:tcW w:w="6803" w:type="dxa"/>
          </w:tcPr>
          <w:p w14:paraId="7A2CBA37"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Suma de cantidades exportadas en esa UM</w:t>
            </w:r>
          </w:p>
        </w:tc>
      </w:tr>
      <w:tr w:rsidR="00ED14FB" w:rsidRPr="006F0D9B" w14:paraId="1352BA8A"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055B97F" w14:textId="77777777" w:rsidR="00ED14FB" w:rsidRDefault="00000000">
            <w:proofErr w:type="spellStart"/>
            <w:r>
              <w:t>diferencia</w:t>
            </w:r>
            <w:proofErr w:type="spellEnd"/>
          </w:p>
        </w:tc>
        <w:tc>
          <w:tcPr>
            <w:tcW w:w="6803" w:type="dxa"/>
          </w:tcPr>
          <w:p w14:paraId="03BA0B5E"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6F0D9B">
              <w:rPr>
                <w:lang w:val="es-MX"/>
              </w:rPr>
              <w:t>cantidad_expo</w:t>
            </w:r>
            <w:proofErr w:type="spellEnd"/>
            <w:r w:rsidRPr="006F0D9B">
              <w:rPr>
                <w:lang w:val="es-MX"/>
              </w:rPr>
              <w:t xml:space="preserve"> − </w:t>
            </w:r>
            <w:proofErr w:type="spellStart"/>
            <w:r w:rsidRPr="006F0D9B">
              <w:rPr>
                <w:lang w:val="es-MX"/>
              </w:rPr>
              <w:t>cantidad_impo</w:t>
            </w:r>
            <w:proofErr w:type="spellEnd"/>
            <w:r w:rsidRPr="006F0D9B">
              <w:rPr>
                <w:lang w:val="es-MX"/>
              </w:rPr>
              <w:t xml:space="preserve"> (positivo: se exportó más de lo importado en esa UM ese año)</w:t>
            </w:r>
          </w:p>
        </w:tc>
      </w:tr>
    </w:tbl>
    <w:p w14:paraId="67CB0C1C" w14:textId="77777777" w:rsidR="00ED14FB" w:rsidRPr="006F0D9B" w:rsidRDefault="00000000">
      <w:pPr>
        <w:rPr>
          <w:lang w:val="es-MX"/>
        </w:rPr>
      </w:pPr>
      <w:r w:rsidRPr="006F0D9B">
        <w:rPr>
          <w:lang w:val="es-MX"/>
        </w:rPr>
        <w:t>La UM se normaliza automáticamente: "</w:t>
      </w:r>
      <w:proofErr w:type="spellStart"/>
      <w:r w:rsidRPr="006F0D9B">
        <w:rPr>
          <w:lang w:val="es-MX"/>
        </w:rPr>
        <w:t>Kgs</w:t>
      </w:r>
      <w:proofErr w:type="spellEnd"/>
      <w:r w:rsidRPr="006F0D9B">
        <w:rPr>
          <w:lang w:val="es-MX"/>
        </w:rPr>
        <w:t xml:space="preserve">", "KGS" y " </w:t>
      </w:r>
      <w:proofErr w:type="spellStart"/>
      <w:r w:rsidRPr="006F0D9B">
        <w:rPr>
          <w:lang w:val="es-MX"/>
        </w:rPr>
        <w:t>kgs</w:t>
      </w:r>
      <w:proofErr w:type="spellEnd"/>
      <w:r w:rsidRPr="006F0D9B">
        <w:rPr>
          <w:lang w:val="es-MX"/>
        </w:rPr>
        <w:t xml:space="preserve"> " se consideran la misma. Esto evita filas duplicadas por diferencias de mayúsculas o espacios.</w:t>
      </w:r>
    </w:p>
    <w:p w14:paraId="739C6F0D" w14:textId="77777777" w:rsidR="00ED14FB" w:rsidRPr="006F0D9B" w:rsidRDefault="00000000">
      <w:pPr>
        <w:shd w:val="clear" w:color="auto" w:fill="E8F5E9"/>
        <w:ind w:left="227"/>
        <w:rPr>
          <w:lang w:val="es-MX"/>
        </w:rPr>
      </w:pPr>
      <w:r w:rsidRPr="006F0D9B">
        <w:rPr>
          <w:b/>
          <w:color w:val="2E7D32"/>
          <w:lang w:val="es-MX"/>
        </w:rPr>
        <w:t xml:space="preserve">Cómo leerla: </w:t>
      </w:r>
      <w:r w:rsidRPr="006F0D9B">
        <w:rPr>
          <w:lang w:val="es-MX"/>
        </w:rPr>
        <w:t xml:space="preserve">Por ejemplo: si en 2024, UM = KGS te muestra </w:t>
      </w:r>
      <w:proofErr w:type="spellStart"/>
      <w:r w:rsidRPr="006F0D9B">
        <w:rPr>
          <w:lang w:val="es-MX"/>
        </w:rPr>
        <w:t>cantidad_impo</w:t>
      </w:r>
      <w:proofErr w:type="spellEnd"/>
      <w:r w:rsidRPr="006F0D9B">
        <w:rPr>
          <w:lang w:val="es-MX"/>
        </w:rPr>
        <w:t xml:space="preserve"> = 12,000 y </w:t>
      </w:r>
      <w:proofErr w:type="spellStart"/>
      <w:r w:rsidRPr="006F0D9B">
        <w:rPr>
          <w:lang w:val="es-MX"/>
        </w:rPr>
        <w:t>cantidad_expo</w:t>
      </w:r>
      <w:proofErr w:type="spellEnd"/>
      <w:r w:rsidRPr="006F0D9B">
        <w:rPr>
          <w:lang w:val="es-MX"/>
        </w:rPr>
        <w:t xml:space="preserve"> = 9,500, significa que ese año entraron 12,000 KG de productos y se exportaron 9,500 KG. Los 2,500 KG restantes están en saldo o se exportarán en años siguientes.</w:t>
      </w:r>
    </w:p>
    <w:p w14:paraId="535D409B" w14:textId="77777777" w:rsidR="00ED14FB" w:rsidRPr="006F0D9B" w:rsidRDefault="00000000">
      <w:pPr>
        <w:rPr>
          <w:lang w:val="es-MX"/>
        </w:rPr>
      </w:pPr>
      <w:r w:rsidRPr="006F0D9B">
        <w:rPr>
          <w:lang w:val="es-MX"/>
        </w:rPr>
        <w:t xml:space="preserve">La gráfica que acompaña esta tabla muestra las **4 </w:t>
      </w:r>
      <w:proofErr w:type="spellStart"/>
      <w:r w:rsidRPr="006F0D9B">
        <w:rPr>
          <w:lang w:val="es-MX"/>
        </w:rPr>
        <w:t>UMs</w:t>
      </w:r>
      <w:proofErr w:type="spellEnd"/>
      <w:r w:rsidRPr="006F0D9B">
        <w:rPr>
          <w:lang w:val="es-MX"/>
        </w:rPr>
        <w:t xml:space="preserve"> más usadas** (las que tienen mayor volumen acumulado). Cada UM tiene su propia gráfica de barras IMPO vs EXPO por año. Las </w:t>
      </w:r>
      <w:proofErr w:type="spellStart"/>
      <w:r w:rsidRPr="006F0D9B">
        <w:rPr>
          <w:lang w:val="es-MX"/>
        </w:rPr>
        <w:t>UMs</w:t>
      </w:r>
      <w:proofErr w:type="spellEnd"/>
      <w:r w:rsidRPr="006F0D9B">
        <w:rPr>
          <w:lang w:val="es-MX"/>
        </w:rPr>
        <w:t xml:space="preserve"> menos frecuentes solo aparecen en la tabla, no en la gráfica.</w:t>
      </w:r>
    </w:p>
    <w:p w14:paraId="69BE7FF6" w14:textId="77777777" w:rsidR="006F0D9B" w:rsidRDefault="006F0D9B">
      <w:pPr>
        <w:rPr>
          <w:lang w:val="es-MX"/>
        </w:rPr>
      </w:pPr>
    </w:p>
    <w:p w14:paraId="4D79DD30" w14:textId="77777777" w:rsidR="006F0D9B" w:rsidRPr="006F0D9B" w:rsidRDefault="006F0D9B">
      <w:pPr>
        <w:rPr>
          <w:lang w:val="es-MX"/>
        </w:rPr>
      </w:pPr>
    </w:p>
    <w:p w14:paraId="3B844FF4" w14:textId="77777777" w:rsidR="00ED14FB" w:rsidRPr="006F0D9B" w:rsidRDefault="00000000">
      <w:pPr>
        <w:pStyle w:val="Ttulo3"/>
        <w:rPr>
          <w:lang w:val="es-MX"/>
        </w:rPr>
      </w:pPr>
      <w:r w:rsidRPr="006F0D9B">
        <w:rPr>
          <w:color w:val="42A5F5"/>
          <w:lang w:val="es-MX"/>
        </w:rPr>
        <w:lastRenderedPageBreak/>
        <w:t>Exportar a Excel</w:t>
      </w:r>
    </w:p>
    <w:p w14:paraId="5DFC0EB8" w14:textId="77777777" w:rsidR="00ED14FB" w:rsidRDefault="00000000">
      <w:r w:rsidRPr="006F0D9B">
        <w:rPr>
          <w:lang w:val="es-MX"/>
        </w:rPr>
        <w:t xml:space="preserve">El botón verde "Exportar Excel" genera un archivo con TODO el análisis. El nombre del archivo incluye la fecha y hora de generación. </w:t>
      </w:r>
      <w:proofErr w:type="spellStart"/>
      <w:r>
        <w:t>Contiene</w:t>
      </w:r>
      <w:proofErr w:type="spellEnd"/>
      <w:r>
        <w:t xml:space="preserve"> las </w:t>
      </w:r>
      <w:proofErr w:type="spellStart"/>
      <w:r>
        <w:t>siguientes</w:t>
      </w:r>
      <w:proofErr w:type="spellEnd"/>
      <w:r>
        <w:t xml:space="preserve"> hojas:</w:t>
      </w:r>
    </w:p>
    <w:tbl>
      <w:tblPr>
        <w:tblStyle w:val="Cuadrculaclara-nfasis1"/>
        <w:tblW w:w="0" w:type="auto"/>
        <w:tblLook w:val="04A0" w:firstRow="1" w:lastRow="0" w:firstColumn="1" w:lastColumn="0" w:noHBand="0" w:noVBand="1"/>
      </w:tblPr>
      <w:tblGrid>
        <w:gridCol w:w="2835"/>
        <w:gridCol w:w="6236"/>
      </w:tblGrid>
      <w:tr w:rsidR="00ED14FB" w14:paraId="29C92F0F"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1565C0"/>
          </w:tcPr>
          <w:p w14:paraId="29CD82D6" w14:textId="77777777" w:rsidR="00ED14FB" w:rsidRDefault="00000000">
            <w:r>
              <w:rPr>
                <w:color w:val="FFFFFF"/>
              </w:rPr>
              <w:t>Hoja</w:t>
            </w:r>
          </w:p>
        </w:tc>
        <w:tc>
          <w:tcPr>
            <w:tcW w:w="6236" w:type="dxa"/>
            <w:shd w:val="clear" w:color="auto" w:fill="1565C0"/>
          </w:tcPr>
          <w:p w14:paraId="4C2104FD"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Contenido</w:t>
            </w:r>
          </w:p>
        </w:tc>
      </w:tr>
      <w:tr w:rsidR="00ED14FB" w:rsidRPr="006F0D9B" w14:paraId="4F54FAD4"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61F216D" w14:textId="77777777" w:rsidR="00ED14FB" w:rsidRDefault="00000000">
            <w:r>
              <w:t>SSaldoTem_Detalle</w:t>
            </w:r>
          </w:p>
        </w:tc>
        <w:tc>
          <w:tcPr>
            <w:tcW w:w="6236" w:type="dxa"/>
          </w:tcPr>
          <w:p w14:paraId="1352174F"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Cada lote de inventario con todos sus campos calculados</w:t>
            </w:r>
          </w:p>
        </w:tc>
      </w:tr>
      <w:tr w:rsidR="00ED14FB" w:rsidRPr="006F0D9B" w14:paraId="6F1E6813"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A277BA6" w14:textId="77777777" w:rsidR="00ED14FB" w:rsidRDefault="00000000">
            <w:proofErr w:type="spellStart"/>
            <w:r>
              <w:t>Por_Anio</w:t>
            </w:r>
            <w:proofErr w:type="spellEnd"/>
          </w:p>
        </w:tc>
        <w:tc>
          <w:tcPr>
            <w:tcW w:w="6236" w:type="dxa"/>
          </w:tcPr>
          <w:p w14:paraId="27BF409C"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Saldo disponible agrupado por año de entrada</w:t>
            </w:r>
          </w:p>
        </w:tc>
      </w:tr>
      <w:tr w:rsidR="00ED14FB" w:rsidRPr="006F0D9B" w14:paraId="441FE65A"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8BA513" w14:textId="77777777" w:rsidR="00ED14FB" w:rsidRDefault="00000000">
            <w:proofErr w:type="spellStart"/>
            <w:r>
              <w:t>IMPO_x_Anio</w:t>
            </w:r>
            <w:proofErr w:type="spellEnd"/>
          </w:p>
        </w:tc>
        <w:tc>
          <w:tcPr>
            <w:tcW w:w="6236" w:type="dxa"/>
          </w:tcPr>
          <w:p w14:paraId="1448B3A1"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Partidas de importación resumidas por año</w:t>
            </w:r>
          </w:p>
        </w:tc>
      </w:tr>
      <w:tr w:rsidR="00ED14FB" w:rsidRPr="006F0D9B" w14:paraId="10C21940"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6D4F3BF" w14:textId="77777777" w:rsidR="00ED14FB" w:rsidRDefault="00000000">
            <w:proofErr w:type="spellStart"/>
            <w:r>
              <w:t>EXPO_x_Anio</w:t>
            </w:r>
            <w:proofErr w:type="spellEnd"/>
          </w:p>
        </w:tc>
        <w:tc>
          <w:tcPr>
            <w:tcW w:w="6236" w:type="dxa"/>
          </w:tcPr>
          <w:p w14:paraId="0297B331"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Partidas de exportación resumidas por año</w:t>
            </w:r>
          </w:p>
        </w:tc>
      </w:tr>
      <w:tr w:rsidR="00ED14FB" w:rsidRPr="006F0D9B" w14:paraId="62EFAA24"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14F5372" w14:textId="77777777" w:rsidR="00ED14FB" w:rsidRDefault="00000000">
            <w:proofErr w:type="spellStart"/>
            <w:r>
              <w:t>IMPO_vs_EXPO</w:t>
            </w:r>
            <w:proofErr w:type="spellEnd"/>
          </w:p>
        </w:tc>
        <w:tc>
          <w:tcPr>
            <w:tcW w:w="6236" w:type="dxa"/>
          </w:tcPr>
          <w:p w14:paraId="5B40E074"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Comparativo completo IMPO vs EXPO con peso y valor ME</w:t>
            </w:r>
          </w:p>
        </w:tc>
      </w:tr>
      <w:tr w:rsidR="00ED14FB" w:rsidRPr="006F0D9B" w14:paraId="2204DF19"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F5F10E1" w14:textId="77777777" w:rsidR="00ED14FB" w:rsidRDefault="00000000">
            <w:proofErr w:type="spellStart"/>
            <w:r>
              <w:t>Pesos_x_Anio</w:t>
            </w:r>
            <w:proofErr w:type="spellEnd"/>
          </w:p>
        </w:tc>
        <w:tc>
          <w:tcPr>
            <w:tcW w:w="6236" w:type="dxa"/>
          </w:tcPr>
          <w:p w14:paraId="1D174D80"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Pesos por año: IMPO / EXPO / CONSUMIDO / DESCARGAS</w:t>
            </w:r>
          </w:p>
        </w:tc>
      </w:tr>
      <w:tr w:rsidR="00ED14FB" w:rsidRPr="006F0D9B" w14:paraId="34CC0DA3"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FEF9361" w14:textId="77777777" w:rsidR="00ED14FB" w:rsidRDefault="00000000">
            <w:proofErr w:type="spellStart"/>
            <w:r>
              <w:t>Cantidades_x_Anio</w:t>
            </w:r>
            <w:proofErr w:type="spellEnd"/>
          </w:p>
        </w:tc>
        <w:tc>
          <w:tcPr>
            <w:tcW w:w="6236" w:type="dxa"/>
          </w:tcPr>
          <w:p w14:paraId="14F5CD27"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 xml:space="preserve">Cantidades totales por año (mezclando </w:t>
            </w:r>
            <w:proofErr w:type="spellStart"/>
            <w:r w:rsidRPr="006F0D9B">
              <w:rPr>
                <w:lang w:val="es-MX"/>
              </w:rPr>
              <w:t>UMs</w:t>
            </w:r>
            <w:proofErr w:type="spellEnd"/>
            <w:r w:rsidRPr="006F0D9B">
              <w:rPr>
                <w:lang w:val="es-MX"/>
              </w:rPr>
              <w:t>)</w:t>
            </w:r>
          </w:p>
        </w:tc>
      </w:tr>
      <w:tr w:rsidR="00ED14FB" w:rsidRPr="006F0D9B" w14:paraId="5D8ED327"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333F019" w14:textId="77777777" w:rsidR="00ED14FB" w:rsidRDefault="00000000">
            <w:proofErr w:type="spellStart"/>
            <w:r>
              <w:t>Cantidades_Anio_UM</w:t>
            </w:r>
            <w:proofErr w:type="spellEnd"/>
          </w:p>
        </w:tc>
        <w:tc>
          <w:tcPr>
            <w:tcW w:w="6236" w:type="dxa"/>
          </w:tcPr>
          <w:p w14:paraId="4A8EA64E"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Cantidades por año separadas por unidad de medida</w:t>
            </w:r>
          </w:p>
        </w:tc>
      </w:tr>
    </w:tbl>
    <w:p w14:paraId="4B4770AF" w14:textId="77777777" w:rsidR="00ED14FB" w:rsidRPr="006F0D9B" w:rsidRDefault="00000000">
      <w:pPr>
        <w:rPr>
          <w:lang w:val="es-MX"/>
        </w:rPr>
      </w:pPr>
      <w:r w:rsidRPr="006F0D9B">
        <w:rPr>
          <w:lang w:val="es-MX"/>
        </w:rPr>
        <w:br w:type="page"/>
      </w:r>
    </w:p>
    <w:p w14:paraId="0EBACA89" w14:textId="77777777" w:rsidR="00ED14FB" w:rsidRPr="006F0D9B" w:rsidRDefault="00000000">
      <w:pPr>
        <w:pStyle w:val="Ttulo1"/>
        <w:rPr>
          <w:lang w:val="es-MX"/>
        </w:rPr>
      </w:pPr>
      <w:r w:rsidRPr="006F0D9B">
        <w:rPr>
          <w:color w:val="1565C0"/>
          <w:lang w:val="es-MX"/>
        </w:rPr>
        <w:lastRenderedPageBreak/>
        <w:t>8. Pestaña 4: Sustitutos NLP (sugerencias automáticas)</w:t>
      </w:r>
    </w:p>
    <w:p w14:paraId="2EF89EE5" w14:textId="77777777" w:rsidR="00ED14FB" w:rsidRPr="006F0D9B" w:rsidRDefault="00000000">
      <w:pPr>
        <w:rPr>
          <w:lang w:val="es-MX"/>
        </w:rPr>
      </w:pPr>
      <w:r w:rsidRPr="006F0D9B">
        <w:rPr>
          <w:lang w:val="es-MX"/>
        </w:rPr>
        <w:t>Esta pestaña te ayuda a llenar el catálogo de sustitutos de partes (</w:t>
      </w:r>
      <w:proofErr w:type="spellStart"/>
      <w:r w:rsidRPr="006F0D9B">
        <w:rPr>
          <w:lang w:val="es-MX"/>
        </w:rPr>
        <w:t>SPartesSustitutos</w:t>
      </w:r>
      <w:proofErr w:type="spellEnd"/>
      <w:r w:rsidRPr="006F0D9B">
        <w:rPr>
          <w:lang w:val="es-MX"/>
        </w:rPr>
        <w:t>). En lugar de capturarlos uno por uno, la aplicación los sugiere automáticamente comparando descripciones.</w:t>
      </w:r>
    </w:p>
    <w:p w14:paraId="12F488B7" w14:textId="77777777" w:rsidR="00ED14FB" w:rsidRPr="006F0D9B" w:rsidRDefault="00000000">
      <w:pPr>
        <w:pStyle w:val="Ttulo3"/>
        <w:rPr>
          <w:lang w:val="es-MX"/>
        </w:rPr>
      </w:pPr>
      <w:r w:rsidRPr="006F0D9B">
        <w:rPr>
          <w:color w:val="42A5F5"/>
          <w:lang w:val="es-MX"/>
        </w:rPr>
        <w:t>Cómo funciona (sin entrar en detalles técnicos)</w:t>
      </w:r>
    </w:p>
    <w:p w14:paraId="4A2D9FEF" w14:textId="77777777" w:rsidR="00ED14FB" w:rsidRPr="006F0D9B" w:rsidRDefault="00000000">
      <w:pPr>
        <w:rPr>
          <w:lang w:val="es-MX"/>
        </w:rPr>
      </w:pPr>
      <w:r w:rsidRPr="006F0D9B">
        <w:rPr>
          <w:lang w:val="es-MX"/>
        </w:rPr>
        <w:t>La aplicación lee la descripción de cada componente del BOM y la compara con todas las descripciones del catálogo de partes. Para las parejas que se parecen lo suficiente, las sugiere como posibles sustitutos.</w:t>
      </w:r>
    </w:p>
    <w:p w14:paraId="535D6A4A" w14:textId="77777777" w:rsidR="00ED14FB" w:rsidRPr="006F0D9B" w:rsidRDefault="00000000">
      <w:pPr>
        <w:rPr>
          <w:lang w:val="es-MX"/>
        </w:rPr>
      </w:pPr>
      <w:r w:rsidRPr="006F0D9B">
        <w:rPr>
          <w:lang w:val="es-MX"/>
        </w:rPr>
        <w:t>Por ejemplo, si una parte se describe como "TORNILLO HEX M6 ACERO" y existe otra como "TORNILLO HEXAGONAL M6 INOX", la aplicación detecta la similitud y las sugiere como sustitutos.</w:t>
      </w:r>
    </w:p>
    <w:p w14:paraId="41C38A40" w14:textId="77777777" w:rsidR="00ED14FB" w:rsidRDefault="00000000">
      <w:pPr>
        <w:pStyle w:val="Ttulo3"/>
      </w:pPr>
      <w:proofErr w:type="spellStart"/>
      <w:r>
        <w:rPr>
          <w:color w:val="42A5F5"/>
        </w:rPr>
        <w:t>Controles</w:t>
      </w:r>
      <w:proofErr w:type="spellEnd"/>
    </w:p>
    <w:tbl>
      <w:tblPr>
        <w:tblStyle w:val="Cuadrculaclara-nfasis1"/>
        <w:tblW w:w="0" w:type="auto"/>
        <w:tblLook w:val="04A0" w:firstRow="1" w:lastRow="0" w:firstColumn="1" w:lastColumn="0" w:noHBand="0" w:noVBand="1"/>
      </w:tblPr>
      <w:tblGrid>
        <w:gridCol w:w="1984"/>
        <w:gridCol w:w="6803"/>
      </w:tblGrid>
      <w:tr w:rsidR="00ED14FB" w14:paraId="16B460E3"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059B8C46" w14:textId="77777777" w:rsidR="00ED14FB" w:rsidRDefault="00000000">
            <w:r>
              <w:rPr>
                <w:color w:val="FFFFFF"/>
              </w:rPr>
              <w:t>Control</w:t>
            </w:r>
          </w:p>
        </w:tc>
        <w:tc>
          <w:tcPr>
            <w:tcW w:w="6803" w:type="dxa"/>
            <w:shd w:val="clear" w:color="auto" w:fill="1565C0"/>
          </w:tcPr>
          <w:p w14:paraId="3B6116CC"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Qué hace</w:t>
            </w:r>
          </w:p>
        </w:tc>
      </w:tr>
      <w:tr w:rsidR="00ED14FB" w14:paraId="62B03CCF"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0F5909A" w14:textId="77777777" w:rsidR="00ED14FB" w:rsidRDefault="00000000">
            <w:r>
              <w:t>Min similitud</w:t>
            </w:r>
          </w:p>
        </w:tc>
        <w:tc>
          <w:tcPr>
            <w:tcW w:w="6803" w:type="dxa"/>
          </w:tcPr>
          <w:p w14:paraId="07B916E6" w14:textId="77777777" w:rsidR="00ED14FB" w:rsidRDefault="00000000">
            <w:pPr>
              <w:cnfStyle w:val="000000100000" w:firstRow="0" w:lastRow="0" w:firstColumn="0" w:lastColumn="0" w:oddVBand="0" w:evenVBand="0" w:oddHBand="1" w:evenHBand="0" w:firstRowFirstColumn="0" w:firstRowLastColumn="0" w:lastRowFirstColumn="0" w:lastRowLastColumn="0"/>
            </w:pPr>
            <w:r w:rsidRPr="006F0D9B">
              <w:rPr>
                <w:lang w:val="es-MX"/>
              </w:rPr>
              <w:t xml:space="preserve">Qué tan parecidas deben ser las descripciones (50% a 100%). </w:t>
            </w:r>
            <w:proofErr w:type="spellStart"/>
            <w:r>
              <w:t>Recomendado</w:t>
            </w:r>
            <w:proofErr w:type="spellEnd"/>
            <w:r>
              <w:t>: 80%.</w:t>
            </w:r>
          </w:p>
        </w:tc>
      </w:tr>
      <w:tr w:rsidR="00ED14FB" w14:paraId="7BF6FE49"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E19C770" w14:textId="77777777" w:rsidR="00ED14FB" w:rsidRDefault="00000000">
            <w:r>
              <w:t>Top-N</w:t>
            </w:r>
          </w:p>
        </w:tc>
        <w:tc>
          <w:tcPr>
            <w:tcW w:w="6803" w:type="dxa"/>
          </w:tcPr>
          <w:p w14:paraId="5E04DF4A" w14:textId="77777777" w:rsidR="00ED14FB" w:rsidRDefault="00000000">
            <w:pPr>
              <w:cnfStyle w:val="000000010000" w:firstRow="0" w:lastRow="0" w:firstColumn="0" w:lastColumn="0" w:oddVBand="0" w:evenVBand="0" w:oddHBand="0" w:evenHBand="1" w:firstRowFirstColumn="0" w:firstRowLastColumn="0" w:lastRowFirstColumn="0" w:lastRowLastColumn="0"/>
            </w:pPr>
            <w:r w:rsidRPr="006F0D9B">
              <w:rPr>
                <w:lang w:val="es-MX"/>
              </w:rPr>
              <w:t xml:space="preserve">Cuántos </w:t>
            </w:r>
            <w:proofErr w:type="gramStart"/>
            <w:r w:rsidRPr="006F0D9B">
              <w:rPr>
                <w:lang w:val="es-MX"/>
              </w:rPr>
              <w:t>sustitutos máximo</w:t>
            </w:r>
            <w:proofErr w:type="gramEnd"/>
            <w:r w:rsidRPr="006F0D9B">
              <w:rPr>
                <w:lang w:val="es-MX"/>
              </w:rPr>
              <w:t xml:space="preserve"> guardar por componente. </w:t>
            </w:r>
            <w:proofErr w:type="spellStart"/>
            <w:r>
              <w:t>Recomendado</w:t>
            </w:r>
            <w:proofErr w:type="spellEnd"/>
            <w:r>
              <w:t>: 3.</w:t>
            </w:r>
          </w:p>
        </w:tc>
      </w:tr>
      <w:tr w:rsidR="00ED14FB" w:rsidRPr="006F0D9B" w14:paraId="0EEE92AD"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D861FA5" w14:textId="77777777" w:rsidR="00ED14FB" w:rsidRDefault="00000000">
            <w:r>
              <w:t>DRY_RUN</w:t>
            </w:r>
          </w:p>
        </w:tc>
        <w:tc>
          <w:tcPr>
            <w:tcW w:w="6803" w:type="dxa"/>
          </w:tcPr>
          <w:p w14:paraId="2D78D0CA"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Modo prueba — solo muestra qué sugeriría, no guarda nada.</w:t>
            </w:r>
          </w:p>
        </w:tc>
      </w:tr>
    </w:tbl>
    <w:p w14:paraId="717DC0A6" w14:textId="77777777" w:rsidR="00ED14FB" w:rsidRDefault="00000000">
      <w:r>
        <w:t>Pasos:</w:t>
      </w:r>
    </w:p>
    <w:p w14:paraId="00549D4A" w14:textId="77777777" w:rsidR="00ED14FB" w:rsidRPr="006F0D9B" w:rsidRDefault="00000000">
      <w:pPr>
        <w:pStyle w:val="Listaconnmeros"/>
        <w:ind w:left="340"/>
        <w:rPr>
          <w:lang w:val="es-MX"/>
        </w:rPr>
      </w:pPr>
      <w:r w:rsidRPr="006F0D9B">
        <w:rPr>
          <w:lang w:val="es-MX"/>
        </w:rPr>
        <w:t xml:space="preserve">Ajusta </w:t>
      </w:r>
      <w:proofErr w:type="gramStart"/>
      <w:r w:rsidRPr="006F0D9B">
        <w:rPr>
          <w:lang w:val="es-MX"/>
        </w:rPr>
        <w:t>el slider</w:t>
      </w:r>
      <w:proofErr w:type="gramEnd"/>
      <w:r w:rsidRPr="006F0D9B">
        <w:rPr>
          <w:lang w:val="es-MX"/>
        </w:rPr>
        <w:t xml:space="preserve"> de similitud (más alto = más estricto)</w:t>
      </w:r>
    </w:p>
    <w:p w14:paraId="4922D276" w14:textId="77777777" w:rsidR="00ED14FB" w:rsidRPr="006F0D9B" w:rsidRDefault="00000000">
      <w:pPr>
        <w:pStyle w:val="Listaconnmeros"/>
        <w:ind w:left="340"/>
        <w:rPr>
          <w:lang w:val="es-MX"/>
        </w:rPr>
      </w:pPr>
      <w:r w:rsidRPr="006F0D9B">
        <w:rPr>
          <w:lang w:val="es-MX"/>
        </w:rPr>
        <w:t xml:space="preserve">Ajusta </w:t>
      </w:r>
      <w:proofErr w:type="gramStart"/>
      <w:r w:rsidRPr="006F0D9B">
        <w:rPr>
          <w:lang w:val="es-MX"/>
        </w:rPr>
        <w:t>el slider</w:t>
      </w:r>
      <w:proofErr w:type="gramEnd"/>
      <w:r w:rsidRPr="006F0D9B">
        <w:rPr>
          <w:lang w:val="es-MX"/>
        </w:rPr>
        <w:t xml:space="preserve"> de Top-N</w:t>
      </w:r>
    </w:p>
    <w:p w14:paraId="57F0C3A5" w14:textId="77777777" w:rsidR="00ED14FB" w:rsidRPr="006F0D9B" w:rsidRDefault="00000000">
      <w:pPr>
        <w:pStyle w:val="Listaconnmeros"/>
        <w:ind w:left="340"/>
        <w:rPr>
          <w:lang w:val="es-MX"/>
        </w:rPr>
      </w:pPr>
      <w:r w:rsidRPr="006F0D9B">
        <w:rPr>
          <w:lang w:val="es-MX"/>
        </w:rPr>
        <w:t>Marca DRY_RUN para ver primero qué sugiere</w:t>
      </w:r>
    </w:p>
    <w:p w14:paraId="4A8E83CE" w14:textId="77777777" w:rsidR="00ED14FB" w:rsidRDefault="00000000">
      <w:pPr>
        <w:pStyle w:val="Listaconnmeros"/>
        <w:ind w:left="340"/>
      </w:pPr>
      <w:proofErr w:type="spellStart"/>
      <w:r>
        <w:t>Presiona</w:t>
      </w:r>
      <w:proofErr w:type="spellEnd"/>
      <w:r>
        <w:t xml:space="preserve"> "</w:t>
      </w:r>
      <w:proofErr w:type="spellStart"/>
      <w:r>
        <w:t>Generar</w:t>
      </w:r>
      <w:proofErr w:type="spellEnd"/>
      <w:r>
        <w:t xml:space="preserve"> </w:t>
      </w:r>
      <w:proofErr w:type="spellStart"/>
      <w:r>
        <w:t>sustitutos</w:t>
      </w:r>
      <w:proofErr w:type="spellEnd"/>
      <w:r>
        <w:t xml:space="preserve"> NLP"</w:t>
      </w:r>
    </w:p>
    <w:p w14:paraId="58636122" w14:textId="77777777" w:rsidR="00ED14FB" w:rsidRPr="006F0D9B" w:rsidRDefault="00000000">
      <w:pPr>
        <w:pStyle w:val="Listaconnmeros"/>
        <w:ind w:left="340"/>
        <w:rPr>
          <w:lang w:val="es-MX"/>
        </w:rPr>
      </w:pPr>
      <w:r w:rsidRPr="006F0D9B">
        <w:rPr>
          <w:lang w:val="es-MX"/>
        </w:rPr>
        <w:t>Revisa la muestra de los primeros 10 que sugeriría</w:t>
      </w:r>
    </w:p>
    <w:p w14:paraId="77923362" w14:textId="77777777" w:rsidR="00ED14FB" w:rsidRPr="006F0D9B" w:rsidRDefault="00000000">
      <w:pPr>
        <w:pStyle w:val="Listaconnmeros"/>
        <w:ind w:left="340"/>
        <w:rPr>
          <w:lang w:val="es-MX"/>
        </w:rPr>
      </w:pPr>
      <w:r w:rsidRPr="006F0D9B">
        <w:rPr>
          <w:lang w:val="es-MX"/>
        </w:rPr>
        <w:t>Si las sugerencias se ven bien, desmarca DRY_RUN y vuelve a ejecutar</w:t>
      </w:r>
    </w:p>
    <w:p w14:paraId="3ECA353B" w14:textId="77777777" w:rsidR="00ED14FB" w:rsidRPr="006F0D9B" w:rsidRDefault="00000000">
      <w:pPr>
        <w:shd w:val="clear" w:color="auto" w:fill="FFF8E1"/>
        <w:ind w:left="227"/>
        <w:rPr>
          <w:lang w:val="es-MX"/>
        </w:rPr>
      </w:pPr>
      <w:r w:rsidRPr="006F0D9B">
        <w:rPr>
          <w:b/>
          <w:color w:val="E65C00"/>
          <w:lang w:val="es-MX"/>
        </w:rPr>
        <w:t xml:space="preserve">Solo se agregan nuevos: </w:t>
      </w:r>
      <w:r w:rsidRPr="006F0D9B">
        <w:rPr>
          <w:lang w:val="es-MX"/>
        </w:rPr>
        <w:t xml:space="preserve">La aplicación nunca duplica. Si un par (componente → sustituto) ya existe en </w:t>
      </w:r>
      <w:proofErr w:type="spellStart"/>
      <w:r w:rsidRPr="006F0D9B">
        <w:rPr>
          <w:lang w:val="es-MX"/>
        </w:rPr>
        <w:t>SPartesSustitutos</w:t>
      </w:r>
      <w:proofErr w:type="spellEnd"/>
      <w:r w:rsidRPr="006F0D9B">
        <w:rPr>
          <w:lang w:val="es-MX"/>
        </w:rPr>
        <w:t>, lo omite. Solo agrega los pares que no estaban.</w:t>
      </w:r>
    </w:p>
    <w:p w14:paraId="6E68F15F" w14:textId="77777777" w:rsidR="00ED14FB" w:rsidRPr="006F0D9B" w:rsidRDefault="00000000">
      <w:pPr>
        <w:rPr>
          <w:lang w:val="es-MX"/>
        </w:rPr>
      </w:pPr>
      <w:r w:rsidRPr="006F0D9B">
        <w:rPr>
          <w:lang w:val="es-MX"/>
        </w:rPr>
        <w:br w:type="page"/>
      </w:r>
    </w:p>
    <w:p w14:paraId="4B00BAA7" w14:textId="77777777" w:rsidR="00ED14FB" w:rsidRPr="006F0D9B" w:rsidRDefault="00000000">
      <w:pPr>
        <w:pStyle w:val="Ttulo1"/>
        <w:rPr>
          <w:lang w:val="es-MX"/>
        </w:rPr>
      </w:pPr>
      <w:r w:rsidRPr="006F0D9B">
        <w:rPr>
          <w:color w:val="1565C0"/>
          <w:lang w:val="es-MX"/>
        </w:rPr>
        <w:lastRenderedPageBreak/>
        <w:t>9. Pestaña 5: Descarga por % de KGS (Paso 12)</w:t>
      </w:r>
    </w:p>
    <w:p w14:paraId="76057D4B" w14:textId="77777777" w:rsidR="00ED14FB" w:rsidRDefault="00000000">
      <w:r w:rsidRPr="006F0D9B">
        <w:rPr>
          <w:lang w:val="es-MX"/>
        </w:rPr>
        <w:t xml:space="preserve">Esta es una forma alternativa de hacer descargas. Es útil cuando tu BOM en lugar de decir "cantidad de piezas", dice "porcentaje del peso". </w:t>
      </w:r>
      <w:r>
        <w:t xml:space="preserve">Por </w:t>
      </w:r>
      <w:proofErr w:type="spellStart"/>
      <w:r>
        <w:t>ejemplo</w:t>
      </w:r>
      <w:proofErr w:type="spellEnd"/>
      <w:r>
        <w:t>:</w:t>
      </w:r>
    </w:p>
    <w:tbl>
      <w:tblPr>
        <w:tblStyle w:val="Cuadrculaclara-nfasis1"/>
        <w:tblW w:w="0" w:type="auto"/>
        <w:tblLook w:val="04A0" w:firstRow="1" w:lastRow="0" w:firstColumn="1" w:lastColumn="0" w:noHBand="0" w:noVBand="1"/>
      </w:tblPr>
      <w:tblGrid>
        <w:gridCol w:w="2835"/>
        <w:gridCol w:w="2835"/>
        <w:gridCol w:w="3402"/>
      </w:tblGrid>
      <w:tr w:rsidR="00ED14FB" w14:paraId="041F11C0"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1565C0"/>
          </w:tcPr>
          <w:p w14:paraId="4BA4A446" w14:textId="77777777" w:rsidR="00ED14FB" w:rsidRDefault="00000000">
            <w:r>
              <w:rPr>
                <w:color w:val="FFFFFF"/>
              </w:rPr>
              <w:t>Componente</w:t>
            </w:r>
          </w:p>
        </w:tc>
        <w:tc>
          <w:tcPr>
            <w:tcW w:w="2835" w:type="dxa"/>
            <w:shd w:val="clear" w:color="auto" w:fill="1565C0"/>
          </w:tcPr>
          <w:p w14:paraId="063EFF5A"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CANTIDAD en BOM</w:t>
            </w:r>
          </w:p>
        </w:tc>
        <w:tc>
          <w:tcPr>
            <w:tcW w:w="3402" w:type="dxa"/>
            <w:shd w:val="clear" w:color="auto" w:fill="1565C0"/>
          </w:tcPr>
          <w:p w14:paraId="39D6E514"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Interpretación</w:t>
            </w:r>
          </w:p>
        </w:tc>
      </w:tr>
      <w:tr w:rsidR="00ED14FB" w:rsidRPr="006F0D9B" w14:paraId="77B23B86"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6F8B24A" w14:textId="77777777" w:rsidR="00ED14FB" w:rsidRDefault="00000000">
            <w:r>
              <w:t>Componente A</w:t>
            </w:r>
          </w:p>
        </w:tc>
        <w:tc>
          <w:tcPr>
            <w:tcW w:w="2835" w:type="dxa"/>
          </w:tcPr>
          <w:p w14:paraId="7DDC9BEB" w14:textId="77777777" w:rsidR="00ED14FB" w:rsidRDefault="00000000">
            <w:pPr>
              <w:cnfStyle w:val="000000100000" w:firstRow="0" w:lastRow="0" w:firstColumn="0" w:lastColumn="0" w:oddVBand="0" w:evenVBand="0" w:oddHBand="1" w:evenHBand="0" w:firstRowFirstColumn="0" w:firstRowLastColumn="0" w:lastRowFirstColumn="0" w:lastRowLastColumn="0"/>
            </w:pPr>
            <w:r>
              <w:t>60</w:t>
            </w:r>
          </w:p>
        </w:tc>
        <w:tc>
          <w:tcPr>
            <w:tcW w:w="3402" w:type="dxa"/>
          </w:tcPr>
          <w:p w14:paraId="13567AD0"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60% del peso total de la factura</w:t>
            </w:r>
          </w:p>
        </w:tc>
      </w:tr>
      <w:tr w:rsidR="00ED14FB" w14:paraId="1D4BF974"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BA28C34" w14:textId="77777777" w:rsidR="00ED14FB" w:rsidRDefault="00000000">
            <w:proofErr w:type="spellStart"/>
            <w:r>
              <w:t>Componente</w:t>
            </w:r>
            <w:proofErr w:type="spellEnd"/>
            <w:r>
              <w:t xml:space="preserve"> B</w:t>
            </w:r>
          </w:p>
        </w:tc>
        <w:tc>
          <w:tcPr>
            <w:tcW w:w="2835" w:type="dxa"/>
          </w:tcPr>
          <w:p w14:paraId="75E95891" w14:textId="77777777" w:rsidR="00ED14FB" w:rsidRDefault="00000000">
            <w:pPr>
              <w:cnfStyle w:val="000000010000" w:firstRow="0" w:lastRow="0" w:firstColumn="0" w:lastColumn="0" w:oddVBand="0" w:evenVBand="0" w:oddHBand="0" w:evenHBand="1" w:firstRowFirstColumn="0" w:firstRowLastColumn="0" w:lastRowFirstColumn="0" w:lastRowLastColumn="0"/>
            </w:pPr>
            <w:r>
              <w:t>30</w:t>
            </w:r>
          </w:p>
        </w:tc>
        <w:tc>
          <w:tcPr>
            <w:tcW w:w="3402" w:type="dxa"/>
          </w:tcPr>
          <w:p w14:paraId="13F79CED" w14:textId="77777777" w:rsidR="00ED14FB" w:rsidRDefault="00000000">
            <w:pPr>
              <w:cnfStyle w:val="000000010000" w:firstRow="0" w:lastRow="0" w:firstColumn="0" w:lastColumn="0" w:oddVBand="0" w:evenVBand="0" w:oddHBand="0" w:evenHBand="1" w:firstRowFirstColumn="0" w:firstRowLastColumn="0" w:lastRowFirstColumn="0" w:lastRowLastColumn="0"/>
            </w:pPr>
            <w:r>
              <w:t>30% del peso total</w:t>
            </w:r>
          </w:p>
        </w:tc>
      </w:tr>
      <w:tr w:rsidR="00ED14FB" w14:paraId="272EE675"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6ADAA51" w14:textId="77777777" w:rsidR="00ED14FB" w:rsidRDefault="00000000">
            <w:r>
              <w:t>Componente C</w:t>
            </w:r>
          </w:p>
        </w:tc>
        <w:tc>
          <w:tcPr>
            <w:tcW w:w="2835" w:type="dxa"/>
          </w:tcPr>
          <w:p w14:paraId="4F6B8A5D" w14:textId="77777777" w:rsidR="00ED14FB" w:rsidRDefault="00000000">
            <w:pPr>
              <w:cnfStyle w:val="000000100000" w:firstRow="0" w:lastRow="0" w:firstColumn="0" w:lastColumn="0" w:oddVBand="0" w:evenVBand="0" w:oddHBand="1" w:evenHBand="0" w:firstRowFirstColumn="0" w:firstRowLastColumn="0" w:lastRowFirstColumn="0" w:lastRowLastColumn="0"/>
            </w:pPr>
            <w:r>
              <w:t>10</w:t>
            </w:r>
          </w:p>
        </w:tc>
        <w:tc>
          <w:tcPr>
            <w:tcW w:w="3402" w:type="dxa"/>
          </w:tcPr>
          <w:p w14:paraId="6BA800AD" w14:textId="77777777" w:rsidR="00ED14FB" w:rsidRDefault="00000000">
            <w:pPr>
              <w:cnfStyle w:val="000000100000" w:firstRow="0" w:lastRow="0" w:firstColumn="0" w:lastColumn="0" w:oddVBand="0" w:evenVBand="0" w:oddHBand="1" w:evenHBand="0" w:firstRowFirstColumn="0" w:firstRowLastColumn="0" w:lastRowFirstColumn="0" w:lastRowLastColumn="0"/>
            </w:pPr>
            <w:r>
              <w:t>10% del peso total</w:t>
            </w:r>
          </w:p>
        </w:tc>
      </w:tr>
    </w:tbl>
    <w:p w14:paraId="4D4BE8DA" w14:textId="77777777" w:rsidR="00ED14FB" w:rsidRPr="006F0D9B" w:rsidRDefault="00000000">
      <w:pPr>
        <w:rPr>
          <w:lang w:val="es-MX"/>
        </w:rPr>
      </w:pPr>
      <w:r w:rsidRPr="006F0D9B">
        <w:rPr>
          <w:lang w:val="es-MX"/>
        </w:rPr>
        <w:t>Si la factura tiene PESONETO = 500 KG, este modo descarga:</w:t>
      </w:r>
    </w:p>
    <w:p w14:paraId="7430BE92" w14:textId="77777777" w:rsidR="00ED14FB" w:rsidRDefault="00000000">
      <w:pPr>
        <w:pStyle w:val="Listaconvietas"/>
        <w:ind w:left="340"/>
      </w:pPr>
      <w:r>
        <w:t xml:space="preserve">300 KG del </w:t>
      </w:r>
      <w:proofErr w:type="spellStart"/>
      <w:r>
        <w:t>Componente</w:t>
      </w:r>
      <w:proofErr w:type="spellEnd"/>
      <w:r>
        <w:t xml:space="preserve"> A (60% × 500)</w:t>
      </w:r>
    </w:p>
    <w:p w14:paraId="0D0BDCE8" w14:textId="77777777" w:rsidR="00ED14FB" w:rsidRDefault="00000000">
      <w:pPr>
        <w:pStyle w:val="Listaconvietas"/>
        <w:ind w:left="340"/>
      </w:pPr>
      <w:r>
        <w:t>150 KG del Componente B</w:t>
      </w:r>
    </w:p>
    <w:p w14:paraId="1B26591F" w14:textId="77777777" w:rsidR="00ED14FB" w:rsidRDefault="00000000">
      <w:pPr>
        <w:pStyle w:val="Listaconvietas"/>
        <w:ind w:left="340"/>
      </w:pPr>
      <w:r>
        <w:t>50 KG del Componente C</w:t>
      </w:r>
    </w:p>
    <w:p w14:paraId="2935AD84" w14:textId="77777777" w:rsidR="00ED14FB" w:rsidRPr="006F0D9B" w:rsidRDefault="00000000">
      <w:pPr>
        <w:rPr>
          <w:lang w:val="es-MX"/>
        </w:rPr>
      </w:pPr>
      <w:r w:rsidRPr="006F0D9B">
        <w:rPr>
          <w:lang w:val="es-MX"/>
        </w:rPr>
        <w:t>Funciona exactamente igual que el Paso 9, con los mismos controles (NATURAL/DIRIGIDA, DRY_RUN, fechas, complementaria). La única diferencia es la fórmula de cálculo.</w:t>
      </w:r>
    </w:p>
    <w:p w14:paraId="0B4E5DB9" w14:textId="77777777" w:rsidR="00ED14FB" w:rsidRPr="006F0D9B" w:rsidRDefault="00000000">
      <w:pPr>
        <w:shd w:val="clear" w:color="auto" w:fill="FFF8E1"/>
        <w:ind w:left="227"/>
        <w:rPr>
          <w:lang w:val="es-MX"/>
        </w:rPr>
      </w:pPr>
      <w:r w:rsidRPr="006F0D9B">
        <w:rPr>
          <w:b/>
          <w:color w:val="E65C00"/>
          <w:lang w:val="es-MX"/>
        </w:rPr>
        <w:t xml:space="preserve">¿Cuándo usar Paso 12 en lugar de Paso 9?: </w:t>
      </w:r>
      <w:r w:rsidRPr="006F0D9B">
        <w:rPr>
          <w:lang w:val="es-MX"/>
        </w:rPr>
        <w:t>Si tu BOM está expresado en porcentajes de peso (más común en industrias como química, cartón, plásticos), usa Paso 12. Si tu BOM está en cantidades unitarias por pieza (más común en ensamblaje), usa Paso 9. Pregúntale al área de operaciones cuál aplica.</w:t>
      </w:r>
    </w:p>
    <w:p w14:paraId="586E4198" w14:textId="77777777" w:rsidR="00ED14FB" w:rsidRPr="006F0D9B" w:rsidRDefault="00000000">
      <w:pPr>
        <w:rPr>
          <w:lang w:val="es-MX"/>
        </w:rPr>
      </w:pPr>
      <w:r w:rsidRPr="006F0D9B">
        <w:rPr>
          <w:lang w:val="es-MX"/>
        </w:rPr>
        <w:br w:type="page"/>
      </w:r>
    </w:p>
    <w:p w14:paraId="18D757B0" w14:textId="77777777" w:rsidR="00ED14FB" w:rsidRPr="006F0D9B" w:rsidRDefault="00000000">
      <w:pPr>
        <w:pStyle w:val="Ttulo1"/>
        <w:rPr>
          <w:lang w:val="es-MX"/>
        </w:rPr>
      </w:pPr>
      <w:r w:rsidRPr="006F0D9B">
        <w:rPr>
          <w:color w:val="1565C0"/>
          <w:lang w:val="es-MX"/>
        </w:rPr>
        <w:lastRenderedPageBreak/>
        <w:t>10. Barras de progreso — qué significan</w:t>
      </w:r>
    </w:p>
    <w:p w14:paraId="184BAAE5" w14:textId="77777777" w:rsidR="00ED14FB" w:rsidRDefault="00000000">
      <w:r w:rsidRPr="006F0D9B">
        <w:rPr>
          <w:lang w:val="es-MX"/>
        </w:rPr>
        <w:t xml:space="preserve">Cada operación pesada tiene una barra de progreso debajo del botón. </w:t>
      </w:r>
      <w:proofErr w:type="spellStart"/>
      <w:r>
        <w:t>Te</w:t>
      </w:r>
      <w:proofErr w:type="spellEnd"/>
      <w:r>
        <w:t xml:space="preserve"> </w:t>
      </w:r>
      <w:proofErr w:type="spellStart"/>
      <w:r>
        <w:t>ayuda</w:t>
      </w:r>
      <w:proofErr w:type="spellEnd"/>
      <w:r>
        <w:t xml:space="preserve"> a saber:</w:t>
      </w:r>
    </w:p>
    <w:p w14:paraId="29E7D042" w14:textId="77777777" w:rsidR="00ED14FB" w:rsidRPr="006F0D9B" w:rsidRDefault="00000000">
      <w:pPr>
        <w:pStyle w:val="Listaconvietas"/>
        <w:ind w:left="340"/>
        <w:rPr>
          <w:lang w:val="es-MX"/>
        </w:rPr>
      </w:pPr>
      <w:r w:rsidRPr="006F0D9B">
        <w:rPr>
          <w:lang w:val="es-MX"/>
        </w:rPr>
        <w:t>Que la operación está activa (no se trabó)</w:t>
      </w:r>
    </w:p>
    <w:p w14:paraId="3D2D4F3D" w14:textId="77777777" w:rsidR="00ED14FB" w:rsidRDefault="00000000">
      <w:pPr>
        <w:pStyle w:val="Listaconvietas"/>
        <w:ind w:left="340"/>
      </w:pPr>
      <w:proofErr w:type="spellStart"/>
      <w:r>
        <w:t>Cuánto</w:t>
      </w:r>
      <w:proofErr w:type="spellEnd"/>
      <w:r>
        <w:t xml:space="preserve"> </w:t>
      </w:r>
      <w:proofErr w:type="spellStart"/>
      <w:r>
        <w:t>falta</w:t>
      </w:r>
      <w:proofErr w:type="spellEnd"/>
      <w:r>
        <w:t xml:space="preserve"> para </w:t>
      </w:r>
      <w:proofErr w:type="spellStart"/>
      <w:r>
        <w:t>terminar</w:t>
      </w:r>
      <w:proofErr w:type="spellEnd"/>
    </w:p>
    <w:p w14:paraId="0E45BA25" w14:textId="77777777" w:rsidR="00ED14FB" w:rsidRDefault="00000000">
      <w:pPr>
        <w:pStyle w:val="Listaconvietas"/>
        <w:ind w:left="340"/>
      </w:pPr>
      <w:r>
        <w:t>En qué etapa va</w:t>
      </w:r>
    </w:p>
    <w:p w14:paraId="2402CEE5" w14:textId="77777777" w:rsidR="00ED14FB" w:rsidRDefault="00000000">
      <w:r>
        <w:t>Colores de la barra:</w:t>
      </w:r>
    </w:p>
    <w:tbl>
      <w:tblPr>
        <w:tblStyle w:val="Cuadrculaclara-nfasis1"/>
        <w:tblW w:w="0" w:type="auto"/>
        <w:tblLook w:val="04A0" w:firstRow="1" w:lastRow="0" w:firstColumn="1" w:lastColumn="0" w:noHBand="0" w:noVBand="1"/>
      </w:tblPr>
      <w:tblGrid>
        <w:gridCol w:w="1701"/>
        <w:gridCol w:w="6803"/>
      </w:tblGrid>
      <w:tr w:rsidR="00ED14FB" w14:paraId="1A1772B8"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1565C0"/>
          </w:tcPr>
          <w:p w14:paraId="1AC7FC8A" w14:textId="77777777" w:rsidR="00ED14FB" w:rsidRDefault="00000000">
            <w:r>
              <w:rPr>
                <w:color w:val="FFFFFF"/>
              </w:rPr>
              <w:t>Color</w:t>
            </w:r>
          </w:p>
        </w:tc>
        <w:tc>
          <w:tcPr>
            <w:tcW w:w="6803" w:type="dxa"/>
            <w:shd w:val="clear" w:color="auto" w:fill="1565C0"/>
          </w:tcPr>
          <w:p w14:paraId="052FE957"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Significa</w:t>
            </w:r>
          </w:p>
        </w:tc>
      </w:tr>
      <w:tr w:rsidR="00ED14FB" w:rsidRPr="006F0D9B" w14:paraId="4CBF1B06"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098B498" w14:textId="77777777" w:rsidR="00ED14FB" w:rsidRDefault="00000000">
            <w:r>
              <w:t>Azul</w:t>
            </w:r>
          </w:p>
        </w:tc>
        <w:tc>
          <w:tcPr>
            <w:tcW w:w="6803" w:type="dxa"/>
          </w:tcPr>
          <w:p w14:paraId="4D54E417"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En proceso — la operación sigue corriendo</w:t>
            </w:r>
          </w:p>
        </w:tc>
      </w:tr>
      <w:tr w:rsidR="00ED14FB" w14:paraId="24B44E96"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A7C98C2" w14:textId="77777777" w:rsidR="00ED14FB" w:rsidRDefault="00000000">
            <w:r>
              <w:t>Verde</w:t>
            </w:r>
          </w:p>
        </w:tc>
        <w:tc>
          <w:tcPr>
            <w:tcW w:w="6803" w:type="dxa"/>
          </w:tcPr>
          <w:p w14:paraId="78FD33AC" w14:textId="77777777" w:rsidR="00ED14FB" w:rsidRDefault="00000000">
            <w:pPr>
              <w:cnfStyle w:val="000000010000" w:firstRow="0" w:lastRow="0" w:firstColumn="0" w:lastColumn="0" w:oddVBand="0" w:evenVBand="0" w:oddHBand="0" w:evenHBand="1" w:firstRowFirstColumn="0" w:firstRowLastColumn="0" w:lastRowFirstColumn="0" w:lastRowLastColumn="0"/>
            </w:pPr>
            <w:r>
              <w:t>Terminó correctamente</w:t>
            </w:r>
          </w:p>
        </w:tc>
      </w:tr>
      <w:tr w:rsidR="00ED14FB" w:rsidRPr="006F0D9B" w14:paraId="484E6C5C"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437A922" w14:textId="77777777" w:rsidR="00ED14FB" w:rsidRDefault="00000000">
            <w:r>
              <w:t>Rojo</w:t>
            </w:r>
          </w:p>
        </w:tc>
        <w:tc>
          <w:tcPr>
            <w:tcW w:w="6803" w:type="dxa"/>
          </w:tcPr>
          <w:p w14:paraId="5660529E"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Hubo un error. Revisa el cuadro de texto debajo del botón.</w:t>
            </w:r>
          </w:p>
        </w:tc>
      </w:tr>
    </w:tbl>
    <w:p w14:paraId="039FF405" w14:textId="77777777" w:rsidR="00ED14FB" w:rsidRPr="006F0D9B" w:rsidRDefault="00000000">
      <w:pPr>
        <w:shd w:val="clear" w:color="auto" w:fill="E8F5E9"/>
        <w:ind w:left="227"/>
        <w:rPr>
          <w:lang w:val="es-MX"/>
        </w:rPr>
      </w:pPr>
      <w:r w:rsidRPr="006F0D9B">
        <w:rPr>
          <w:b/>
          <w:color w:val="2E7D32"/>
          <w:lang w:val="es-MX"/>
        </w:rPr>
        <w:t xml:space="preserve">Si la barra no avanza: </w:t>
      </w:r>
      <w:r w:rsidRPr="006F0D9B">
        <w:rPr>
          <w:lang w:val="es-MX"/>
        </w:rPr>
        <w:t>Espera un momento. Al cargar los datos por primera vez (especialmente el pronóstico) la aplicación primero consulta varias tablas grandes antes de empezar a procesar. Es normal que tarde unos segundos antes de que la barra se mueva.</w:t>
      </w:r>
    </w:p>
    <w:p w14:paraId="2A611B31" w14:textId="77777777" w:rsidR="00ED14FB" w:rsidRPr="006F0D9B" w:rsidRDefault="00000000">
      <w:pPr>
        <w:pStyle w:val="Ttulo1"/>
        <w:rPr>
          <w:lang w:val="es-MX"/>
        </w:rPr>
      </w:pPr>
      <w:r w:rsidRPr="006F0D9B">
        <w:rPr>
          <w:color w:val="1565C0"/>
          <w:lang w:val="es-MX"/>
        </w:rPr>
        <w:t>11. Modo prueba (DRY_RUN) — la herramienta más importante</w:t>
      </w:r>
    </w:p>
    <w:p w14:paraId="6A5CE331" w14:textId="77777777" w:rsidR="00ED14FB" w:rsidRPr="006F0D9B" w:rsidRDefault="00000000">
      <w:pPr>
        <w:rPr>
          <w:lang w:val="es-MX"/>
        </w:rPr>
      </w:pPr>
      <w:r w:rsidRPr="006F0D9B">
        <w:rPr>
          <w:lang w:val="es-MX"/>
        </w:rPr>
        <w:t>DRY_RUN es una casilla que aparece en casi todos los pasos. Su propósito es uno solo:</w:t>
      </w:r>
    </w:p>
    <w:p w14:paraId="0884B814" w14:textId="77777777" w:rsidR="00ED14FB" w:rsidRPr="006F0D9B" w:rsidRDefault="00000000">
      <w:pPr>
        <w:rPr>
          <w:lang w:val="es-MX"/>
        </w:rPr>
      </w:pPr>
      <w:r w:rsidRPr="006F0D9B">
        <w:rPr>
          <w:b/>
          <w:lang w:val="es-MX"/>
        </w:rPr>
        <w:t xml:space="preserve">Cuando está marcada (✓), la aplicación calcula lo que </w:t>
      </w:r>
      <w:proofErr w:type="gramStart"/>
      <w:r w:rsidRPr="006F0D9B">
        <w:rPr>
          <w:b/>
          <w:lang w:val="es-MX"/>
        </w:rPr>
        <w:t>haría</w:t>
      </w:r>
      <w:proofErr w:type="gramEnd"/>
      <w:r w:rsidRPr="006F0D9B">
        <w:rPr>
          <w:b/>
          <w:lang w:val="es-MX"/>
        </w:rPr>
        <w:t xml:space="preserve"> pero NO escribe nada en la base de datos. Te da la información para que tú decidas si proceder.</w:t>
      </w:r>
    </w:p>
    <w:p w14:paraId="6696929B" w14:textId="77777777" w:rsidR="00ED14FB" w:rsidRDefault="00000000">
      <w:proofErr w:type="spellStart"/>
      <w:r>
        <w:t>Beneficios</w:t>
      </w:r>
      <w:proofErr w:type="spellEnd"/>
      <w:r>
        <w:t xml:space="preserve"> de </w:t>
      </w:r>
      <w:proofErr w:type="spellStart"/>
      <w:r>
        <w:t>usarla</w:t>
      </w:r>
      <w:proofErr w:type="spellEnd"/>
      <w:r>
        <w:t xml:space="preserve"> </w:t>
      </w:r>
      <w:proofErr w:type="spellStart"/>
      <w:r>
        <w:t>siempre</w:t>
      </w:r>
      <w:proofErr w:type="spellEnd"/>
      <w:r>
        <w:t>:</w:t>
      </w:r>
    </w:p>
    <w:p w14:paraId="39833F1E" w14:textId="77777777" w:rsidR="00ED14FB" w:rsidRDefault="00000000">
      <w:pPr>
        <w:pStyle w:val="Listaconvietas"/>
        <w:ind w:left="340"/>
      </w:pPr>
      <w:r>
        <w:t>Ves cuántas facturas se procesarían</w:t>
      </w:r>
    </w:p>
    <w:p w14:paraId="7B193092" w14:textId="77777777" w:rsidR="00ED14FB" w:rsidRDefault="00000000">
      <w:pPr>
        <w:pStyle w:val="Listaconvietas"/>
        <w:ind w:left="340"/>
      </w:pPr>
      <w:r>
        <w:t>Ves cuántos movimientos se generarían</w:t>
      </w:r>
    </w:p>
    <w:p w14:paraId="1069469B" w14:textId="77777777" w:rsidR="00ED14FB" w:rsidRPr="006F0D9B" w:rsidRDefault="00000000">
      <w:pPr>
        <w:pStyle w:val="Listaconvietas"/>
        <w:ind w:left="340"/>
        <w:rPr>
          <w:lang w:val="es-MX"/>
        </w:rPr>
      </w:pPr>
      <w:r w:rsidRPr="006F0D9B">
        <w:rPr>
          <w:lang w:val="es-MX"/>
        </w:rPr>
        <w:t>Detectas anomalías ANTES de hacer cambios irreversibles</w:t>
      </w:r>
    </w:p>
    <w:p w14:paraId="31C65BA3" w14:textId="77777777" w:rsidR="00ED14FB" w:rsidRPr="006F0D9B" w:rsidRDefault="00000000">
      <w:pPr>
        <w:pStyle w:val="Listaconvietas"/>
        <w:ind w:left="340"/>
        <w:rPr>
          <w:lang w:val="es-MX"/>
        </w:rPr>
      </w:pPr>
      <w:r w:rsidRPr="006F0D9B">
        <w:rPr>
          <w:lang w:val="es-MX"/>
        </w:rPr>
        <w:t>Si hay un error de configuración o un dato raro, te enteras sin haber roto nada</w:t>
      </w:r>
    </w:p>
    <w:p w14:paraId="21B63FF4" w14:textId="77777777" w:rsidR="00ED14FB" w:rsidRPr="006F0D9B" w:rsidRDefault="00000000">
      <w:pPr>
        <w:shd w:val="clear" w:color="auto" w:fill="E8F5E9"/>
        <w:ind w:left="227"/>
        <w:rPr>
          <w:lang w:val="es-MX"/>
        </w:rPr>
      </w:pPr>
      <w:r w:rsidRPr="006F0D9B">
        <w:rPr>
          <w:b/>
          <w:color w:val="2E7D32"/>
          <w:lang w:val="es-MX"/>
        </w:rPr>
        <w:t xml:space="preserve">Regla de oro: </w:t>
      </w:r>
      <w:r w:rsidRPr="006F0D9B">
        <w:rPr>
          <w:lang w:val="es-MX"/>
        </w:rPr>
        <w:t>Toda corrida real debe ir precedida de una corrida en modo prueba. Si los números no cuadran, NO desmarques DRY_RUN — primero entiende qué pasa.</w:t>
      </w:r>
    </w:p>
    <w:p w14:paraId="67C02EE8" w14:textId="77777777" w:rsidR="00ED14FB" w:rsidRPr="006F0D9B" w:rsidRDefault="00000000">
      <w:pPr>
        <w:pStyle w:val="Ttulo1"/>
        <w:rPr>
          <w:lang w:val="es-MX"/>
        </w:rPr>
      </w:pPr>
      <w:r w:rsidRPr="006F0D9B">
        <w:rPr>
          <w:color w:val="1565C0"/>
          <w:lang w:val="es-MX"/>
        </w:rPr>
        <w:t>12. Si algo sale mal</w:t>
      </w:r>
    </w:p>
    <w:p w14:paraId="52D46E1F" w14:textId="77777777" w:rsidR="00ED14FB" w:rsidRPr="006F0D9B" w:rsidRDefault="00000000">
      <w:pPr>
        <w:pStyle w:val="Ttulo3"/>
        <w:rPr>
          <w:lang w:val="es-MX"/>
        </w:rPr>
      </w:pPr>
      <w:r w:rsidRPr="006F0D9B">
        <w:rPr>
          <w:color w:val="42A5F5"/>
          <w:lang w:val="es-MX"/>
        </w:rPr>
        <w:t>La aplicación no abre / la consola se cierra</w:t>
      </w:r>
    </w:p>
    <w:p w14:paraId="3A916E0F" w14:textId="77777777" w:rsidR="00ED14FB" w:rsidRPr="006F0D9B" w:rsidRDefault="00000000">
      <w:pPr>
        <w:pStyle w:val="Listaconvietas"/>
        <w:ind w:left="340"/>
        <w:rPr>
          <w:lang w:val="es-MX"/>
        </w:rPr>
      </w:pPr>
      <w:r w:rsidRPr="006F0D9B">
        <w:rPr>
          <w:lang w:val="es-MX"/>
        </w:rPr>
        <w:t>Verifica que Python esté instalado y configurado en PATH</w:t>
      </w:r>
    </w:p>
    <w:p w14:paraId="78380445" w14:textId="77777777" w:rsidR="00ED14FB" w:rsidRPr="006F0D9B" w:rsidRDefault="00000000">
      <w:pPr>
        <w:pStyle w:val="Listaconvietas"/>
        <w:ind w:left="340"/>
        <w:rPr>
          <w:lang w:val="es-MX"/>
        </w:rPr>
      </w:pPr>
      <w:r w:rsidRPr="006F0D9B">
        <w:rPr>
          <w:lang w:val="es-MX"/>
        </w:rPr>
        <w:t xml:space="preserve">Borra la </w:t>
      </w:r>
      <w:proofErr w:type="gramStart"/>
      <w:r w:rsidRPr="006F0D9B">
        <w:rPr>
          <w:lang w:val="es-MX"/>
        </w:rPr>
        <w:t>carpeta .</w:t>
      </w:r>
      <w:proofErr w:type="spellStart"/>
      <w:r w:rsidRPr="006F0D9B">
        <w:rPr>
          <w:lang w:val="es-MX"/>
        </w:rPr>
        <w:t>venv</w:t>
      </w:r>
      <w:proofErr w:type="spellEnd"/>
      <w:proofErr w:type="gramEnd"/>
      <w:r w:rsidRPr="006F0D9B">
        <w:rPr>
          <w:lang w:val="es-MX"/>
        </w:rPr>
        <w:t xml:space="preserve"> y vuelve a darle doble clic al run_dev.bat (se reinstala automáticamente)</w:t>
      </w:r>
    </w:p>
    <w:p w14:paraId="1808CE91" w14:textId="77777777" w:rsidR="00ED14FB" w:rsidRPr="006F0D9B" w:rsidRDefault="00000000">
      <w:pPr>
        <w:pStyle w:val="Listaconvietas"/>
        <w:ind w:left="340"/>
        <w:rPr>
          <w:lang w:val="es-MX"/>
        </w:rPr>
      </w:pPr>
      <w:r w:rsidRPr="006F0D9B">
        <w:rPr>
          <w:lang w:val="es-MX"/>
        </w:rPr>
        <w:t>Si el problema persiste, contacta al área técnica</w:t>
      </w:r>
    </w:p>
    <w:p w14:paraId="24E96220" w14:textId="77777777" w:rsidR="00ED14FB" w:rsidRPr="006F0D9B" w:rsidRDefault="00000000">
      <w:pPr>
        <w:pStyle w:val="Ttulo3"/>
        <w:rPr>
          <w:lang w:val="es-MX"/>
        </w:rPr>
      </w:pPr>
      <w:r w:rsidRPr="006F0D9B">
        <w:rPr>
          <w:color w:val="42A5F5"/>
          <w:lang w:val="es-MX"/>
        </w:rPr>
        <w:t>Sale "ERROR de conexión" en la barra azul</w:t>
      </w:r>
    </w:p>
    <w:p w14:paraId="28662A1C" w14:textId="77777777" w:rsidR="00ED14FB" w:rsidRPr="006F0D9B" w:rsidRDefault="00000000">
      <w:pPr>
        <w:pStyle w:val="Listaconvietas"/>
        <w:ind w:left="340"/>
        <w:rPr>
          <w:lang w:val="es-MX"/>
        </w:rPr>
      </w:pPr>
      <w:r w:rsidRPr="006F0D9B">
        <w:rPr>
          <w:lang w:val="es-MX"/>
        </w:rPr>
        <w:t xml:space="preserve">Las credenciales en el </w:t>
      </w:r>
      <w:proofErr w:type="gramStart"/>
      <w:r w:rsidRPr="006F0D9B">
        <w:rPr>
          <w:lang w:val="es-MX"/>
        </w:rPr>
        <w:t>archivo .</w:t>
      </w:r>
      <w:proofErr w:type="spellStart"/>
      <w:r w:rsidRPr="006F0D9B">
        <w:rPr>
          <w:lang w:val="es-MX"/>
        </w:rPr>
        <w:t>env</w:t>
      </w:r>
      <w:proofErr w:type="spellEnd"/>
      <w:proofErr w:type="gramEnd"/>
      <w:r w:rsidRPr="006F0D9B">
        <w:rPr>
          <w:lang w:val="es-MX"/>
        </w:rPr>
        <w:t xml:space="preserve"> son incorrectas</w:t>
      </w:r>
    </w:p>
    <w:p w14:paraId="726A4EC2" w14:textId="77777777" w:rsidR="00ED14FB" w:rsidRPr="006F0D9B" w:rsidRDefault="00000000">
      <w:pPr>
        <w:pStyle w:val="Listaconvietas"/>
        <w:ind w:left="340"/>
        <w:rPr>
          <w:lang w:val="es-MX"/>
        </w:rPr>
      </w:pPr>
      <w:r w:rsidRPr="006F0D9B">
        <w:rPr>
          <w:lang w:val="es-MX"/>
        </w:rPr>
        <w:lastRenderedPageBreak/>
        <w:t>El servidor de base de datos está caído</w:t>
      </w:r>
    </w:p>
    <w:p w14:paraId="735C5977" w14:textId="77777777" w:rsidR="00ED14FB" w:rsidRPr="006F0D9B" w:rsidRDefault="00000000">
      <w:pPr>
        <w:pStyle w:val="Listaconvietas"/>
        <w:ind w:left="340"/>
        <w:rPr>
          <w:lang w:val="es-MX"/>
        </w:rPr>
      </w:pPr>
      <w:r w:rsidRPr="006F0D9B">
        <w:rPr>
          <w:lang w:val="es-MX"/>
        </w:rPr>
        <w:t>La base seleccionada no existe o no tienes permisos</w:t>
      </w:r>
    </w:p>
    <w:p w14:paraId="38E12723" w14:textId="77777777" w:rsidR="00ED14FB" w:rsidRPr="006F0D9B" w:rsidRDefault="00000000">
      <w:pPr>
        <w:pStyle w:val="Ttulo3"/>
        <w:rPr>
          <w:lang w:val="es-MX"/>
        </w:rPr>
      </w:pPr>
      <w:r w:rsidRPr="006F0D9B">
        <w:rPr>
          <w:color w:val="42A5F5"/>
          <w:lang w:val="es-MX"/>
        </w:rPr>
        <w:t>Un botón devuelve un error largo (</w:t>
      </w:r>
      <w:proofErr w:type="spellStart"/>
      <w:r w:rsidRPr="006F0D9B">
        <w:rPr>
          <w:color w:val="42A5F5"/>
          <w:lang w:val="es-MX"/>
        </w:rPr>
        <w:t>traceback</w:t>
      </w:r>
      <w:proofErr w:type="spellEnd"/>
      <w:r w:rsidRPr="006F0D9B">
        <w:rPr>
          <w:color w:val="42A5F5"/>
          <w:lang w:val="es-MX"/>
        </w:rPr>
        <w:t xml:space="preserve"> rojo)</w:t>
      </w:r>
    </w:p>
    <w:p w14:paraId="30A73BC3" w14:textId="77777777" w:rsidR="00ED14FB" w:rsidRPr="006F0D9B" w:rsidRDefault="00000000">
      <w:pPr>
        <w:pStyle w:val="Listaconvietas"/>
        <w:ind w:left="340"/>
        <w:rPr>
          <w:lang w:val="es-MX"/>
        </w:rPr>
      </w:pPr>
      <w:r w:rsidRPr="006F0D9B">
        <w:rPr>
          <w:lang w:val="es-MX"/>
        </w:rPr>
        <w:t>Toma captura de pantalla del error completo</w:t>
      </w:r>
    </w:p>
    <w:p w14:paraId="1AAC7DB6" w14:textId="77777777" w:rsidR="00ED14FB" w:rsidRPr="006F0D9B" w:rsidRDefault="00000000">
      <w:pPr>
        <w:pStyle w:val="Listaconvietas"/>
        <w:ind w:left="340"/>
        <w:rPr>
          <w:lang w:val="es-MX"/>
        </w:rPr>
      </w:pPr>
      <w:r w:rsidRPr="006F0D9B">
        <w:rPr>
          <w:lang w:val="es-MX"/>
        </w:rPr>
        <w:t>Envíala al área técnica indicando qué botón presionaste y qué configuración tenías</w:t>
      </w:r>
    </w:p>
    <w:p w14:paraId="665F68BC" w14:textId="77777777" w:rsidR="00ED14FB" w:rsidRPr="006F0D9B" w:rsidRDefault="00000000">
      <w:pPr>
        <w:pStyle w:val="Ttulo3"/>
        <w:rPr>
          <w:lang w:val="es-MX"/>
        </w:rPr>
      </w:pPr>
      <w:r w:rsidRPr="006F0D9B">
        <w:rPr>
          <w:color w:val="42A5F5"/>
          <w:lang w:val="es-MX"/>
        </w:rPr>
        <w:t>Las descargas se duplicaron</w:t>
      </w:r>
    </w:p>
    <w:p w14:paraId="7541E848" w14:textId="77777777" w:rsidR="00ED14FB" w:rsidRPr="006F0D9B" w:rsidRDefault="00000000">
      <w:pPr>
        <w:rPr>
          <w:lang w:val="es-MX"/>
        </w:rPr>
      </w:pPr>
      <w:r w:rsidRPr="006F0D9B">
        <w:rPr>
          <w:lang w:val="es-MX"/>
        </w:rPr>
        <w:t xml:space="preserve">Si por accidente corriste Paso 9 dos veces (por ejemplo, una en NATURAL y otra en DIRIGIDA), pueden aparecer descargas duplicadas. La aplicación tiene una protección automática que evita esto, pero si pasó por algún caso </w:t>
      </w:r>
      <w:proofErr w:type="spellStart"/>
      <w:r w:rsidRPr="006F0D9B">
        <w:rPr>
          <w:lang w:val="es-MX"/>
        </w:rPr>
        <w:t>edge</w:t>
      </w:r>
      <w:proofErr w:type="spellEnd"/>
      <w:r w:rsidRPr="006F0D9B">
        <w:rPr>
          <w:lang w:val="es-MX"/>
        </w:rPr>
        <w:t>, contacta al área técnica — hay un proceso de limpieza.</w:t>
      </w:r>
    </w:p>
    <w:p w14:paraId="7C791940" w14:textId="77777777" w:rsidR="00ED14FB" w:rsidRPr="006F0D9B" w:rsidRDefault="00000000">
      <w:pPr>
        <w:pStyle w:val="Ttulo3"/>
        <w:rPr>
          <w:lang w:val="es-MX"/>
        </w:rPr>
      </w:pPr>
      <w:r w:rsidRPr="006F0D9B">
        <w:rPr>
          <w:color w:val="42A5F5"/>
          <w:lang w:val="es-MX"/>
        </w:rPr>
        <w:t>El pronóstico tarda mucho</w:t>
      </w:r>
    </w:p>
    <w:p w14:paraId="4CCA9945" w14:textId="77777777" w:rsidR="00ED14FB" w:rsidRPr="006F0D9B" w:rsidRDefault="00000000">
      <w:pPr>
        <w:rPr>
          <w:lang w:val="es-MX"/>
        </w:rPr>
      </w:pPr>
      <w:r w:rsidRPr="006F0D9B">
        <w:rPr>
          <w:lang w:val="es-MX"/>
        </w:rPr>
        <w:t xml:space="preserve">Es normal que tarde 30 segundos a 2 minutos según el volumen de datos. La barra de progreso te indica avance. Si pasados varios minutos no se mueve, presiona </w:t>
      </w:r>
      <w:proofErr w:type="spellStart"/>
      <w:r w:rsidRPr="006F0D9B">
        <w:rPr>
          <w:lang w:val="es-MX"/>
        </w:rPr>
        <w:t>Ctrl+C</w:t>
      </w:r>
      <w:proofErr w:type="spellEnd"/>
      <w:r w:rsidRPr="006F0D9B">
        <w:rPr>
          <w:lang w:val="es-MX"/>
        </w:rPr>
        <w:t xml:space="preserve"> en la consola negra y vuelve a abrir la aplicación.</w:t>
      </w:r>
    </w:p>
    <w:p w14:paraId="1366D0FF" w14:textId="77777777" w:rsidR="00ED14FB" w:rsidRPr="006F0D9B" w:rsidRDefault="00000000">
      <w:pPr>
        <w:rPr>
          <w:lang w:val="es-MX"/>
        </w:rPr>
      </w:pPr>
      <w:r w:rsidRPr="006F0D9B">
        <w:rPr>
          <w:lang w:val="es-MX"/>
        </w:rPr>
        <w:br w:type="page"/>
      </w:r>
    </w:p>
    <w:p w14:paraId="6A6C93D0" w14:textId="77777777" w:rsidR="00ED14FB" w:rsidRDefault="00000000">
      <w:pPr>
        <w:pStyle w:val="Ttulo1"/>
      </w:pPr>
      <w:r>
        <w:rPr>
          <w:color w:val="1565C0"/>
        </w:rPr>
        <w:lastRenderedPageBreak/>
        <w:t>13. Glosario</w:t>
      </w:r>
    </w:p>
    <w:tbl>
      <w:tblPr>
        <w:tblStyle w:val="Cuadrculaclara-nfasis1"/>
        <w:tblW w:w="0" w:type="auto"/>
        <w:tblLook w:val="04A0" w:firstRow="1" w:lastRow="0" w:firstColumn="1" w:lastColumn="0" w:noHBand="0" w:noVBand="1"/>
      </w:tblPr>
      <w:tblGrid>
        <w:gridCol w:w="2268"/>
        <w:gridCol w:w="6803"/>
      </w:tblGrid>
      <w:tr w:rsidR="00ED14FB" w14:paraId="16D8BBB8" w14:textId="77777777" w:rsidTr="00ED1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565C0"/>
          </w:tcPr>
          <w:p w14:paraId="626F6FD9" w14:textId="77777777" w:rsidR="00ED14FB" w:rsidRDefault="00000000">
            <w:r>
              <w:rPr>
                <w:color w:val="FFFFFF"/>
              </w:rPr>
              <w:t>Término</w:t>
            </w:r>
          </w:p>
        </w:tc>
        <w:tc>
          <w:tcPr>
            <w:tcW w:w="6803" w:type="dxa"/>
            <w:shd w:val="clear" w:color="auto" w:fill="1565C0"/>
          </w:tcPr>
          <w:p w14:paraId="6822B724" w14:textId="77777777" w:rsidR="00ED14FB" w:rsidRDefault="00000000">
            <w:pPr>
              <w:cnfStyle w:val="100000000000" w:firstRow="1" w:lastRow="0" w:firstColumn="0" w:lastColumn="0" w:oddVBand="0" w:evenVBand="0" w:oddHBand="0" w:evenHBand="0" w:firstRowFirstColumn="0" w:firstRowLastColumn="0" w:lastRowFirstColumn="0" w:lastRowLastColumn="0"/>
            </w:pPr>
            <w:r>
              <w:rPr>
                <w:color w:val="FFFFFF"/>
              </w:rPr>
              <w:t>Significado</w:t>
            </w:r>
          </w:p>
        </w:tc>
      </w:tr>
      <w:tr w:rsidR="00ED14FB" w:rsidRPr="006F0D9B" w14:paraId="2980FA0F"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3A63AF1" w14:textId="77777777" w:rsidR="00ED14FB" w:rsidRDefault="00000000">
            <w:r>
              <w:t>SCAII</w:t>
            </w:r>
          </w:p>
        </w:tc>
        <w:tc>
          <w:tcPr>
            <w:tcW w:w="6803" w:type="dxa"/>
          </w:tcPr>
          <w:p w14:paraId="6B2FF2C2"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Sistema de Control Aduanero Inteligente — la base de datos de SQL Server donde vive todo</w:t>
            </w:r>
          </w:p>
        </w:tc>
      </w:tr>
      <w:tr w:rsidR="00ED14FB" w14:paraId="631523E6"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405D569" w14:textId="77777777" w:rsidR="00ED14FB" w:rsidRDefault="00000000">
            <w:r>
              <w:t xml:space="preserve">Factura de </w:t>
            </w:r>
            <w:proofErr w:type="spellStart"/>
            <w:r>
              <w:t>exportación</w:t>
            </w:r>
            <w:proofErr w:type="spellEnd"/>
            <w:r>
              <w:t xml:space="preserve"> (EXPO)</w:t>
            </w:r>
          </w:p>
        </w:tc>
        <w:tc>
          <w:tcPr>
            <w:tcW w:w="6803" w:type="dxa"/>
          </w:tcPr>
          <w:p w14:paraId="7ED8ED50" w14:textId="77777777" w:rsidR="00ED14FB" w:rsidRDefault="00000000">
            <w:pPr>
              <w:cnfStyle w:val="000000010000" w:firstRow="0" w:lastRow="0" w:firstColumn="0" w:lastColumn="0" w:oddVBand="0" w:evenVBand="0" w:oddHBand="0" w:evenHBand="1" w:firstRowFirstColumn="0" w:firstRowLastColumn="0" w:lastRowFirstColumn="0" w:lastRowLastColumn="0"/>
            </w:pPr>
            <w:r w:rsidRPr="006F0D9B">
              <w:rPr>
                <w:lang w:val="es-MX"/>
              </w:rPr>
              <w:t xml:space="preserve">Documento que registra una venta al extranjero. </w:t>
            </w:r>
            <w:r>
              <w:t xml:space="preserve">Tiene </w:t>
            </w:r>
            <w:proofErr w:type="spellStart"/>
            <w:r>
              <w:t>partidas</w:t>
            </w:r>
            <w:proofErr w:type="spellEnd"/>
            <w:r>
              <w:t xml:space="preserve"> (</w:t>
            </w:r>
            <w:proofErr w:type="spellStart"/>
            <w:r>
              <w:t>líneas</w:t>
            </w:r>
            <w:proofErr w:type="spellEnd"/>
            <w:r>
              <w:t>)</w:t>
            </w:r>
          </w:p>
        </w:tc>
      </w:tr>
      <w:tr w:rsidR="00ED14FB" w14:paraId="0F8F39BA"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D0F28EA" w14:textId="77777777" w:rsidR="00ED14FB" w:rsidRDefault="00000000">
            <w:r>
              <w:t>Factura de importación (IMPO)</w:t>
            </w:r>
          </w:p>
        </w:tc>
        <w:tc>
          <w:tcPr>
            <w:tcW w:w="6803" w:type="dxa"/>
          </w:tcPr>
          <w:p w14:paraId="09A1643D" w14:textId="77777777" w:rsidR="00ED14FB" w:rsidRDefault="00000000">
            <w:pPr>
              <w:cnfStyle w:val="000000100000" w:firstRow="0" w:lastRow="0" w:firstColumn="0" w:lastColumn="0" w:oddVBand="0" w:evenVBand="0" w:oddHBand="1" w:evenHBand="0" w:firstRowFirstColumn="0" w:firstRowLastColumn="0" w:lastRowFirstColumn="0" w:lastRowLastColumn="0"/>
            </w:pPr>
            <w:r w:rsidRPr="006F0D9B">
              <w:rPr>
                <w:lang w:val="es-MX"/>
              </w:rPr>
              <w:t xml:space="preserve">Documento que registra una compra del extranjero. </w:t>
            </w:r>
            <w:r>
              <w:t xml:space="preserve">Genera </w:t>
            </w:r>
            <w:proofErr w:type="spellStart"/>
            <w:r>
              <w:t>saldos</w:t>
            </w:r>
            <w:proofErr w:type="spellEnd"/>
            <w:r>
              <w:t xml:space="preserve"> de </w:t>
            </w:r>
            <w:proofErr w:type="spellStart"/>
            <w:r>
              <w:t>inventario</w:t>
            </w:r>
            <w:proofErr w:type="spellEnd"/>
          </w:p>
        </w:tc>
      </w:tr>
      <w:tr w:rsidR="00ED14FB" w:rsidRPr="006F0D9B" w14:paraId="057453E8"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A64594" w14:textId="77777777" w:rsidR="00ED14FB" w:rsidRDefault="00000000">
            <w:r>
              <w:t>Partida</w:t>
            </w:r>
          </w:p>
        </w:tc>
        <w:tc>
          <w:tcPr>
            <w:tcW w:w="6803" w:type="dxa"/>
          </w:tcPr>
          <w:p w14:paraId="79C7EA4C"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Una línea dentro de una factura. Cada partida tiene un producto y una cantidad</w:t>
            </w:r>
          </w:p>
        </w:tc>
      </w:tr>
      <w:tr w:rsidR="00ED14FB" w:rsidRPr="006F0D9B" w14:paraId="772ED833"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AC3AD24" w14:textId="77777777" w:rsidR="00ED14FB" w:rsidRDefault="00000000">
            <w:r>
              <w:t>BOM</w:t>
            </w:r>
          </w:p>
        </w:tc>
        <w:tc>
          <w:tcPr>
            <w:tcW w:w="6803" w:type="dxa"/>
          </w:tcPr>
          <w:p w14:paraId="1FD63152"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 xml:space="preserve">Bill </w:t>
            </w:r>
            <w:proofErr w:type="spellStart"/>
            <w:r w:rsidRPr="006F0D9B">
              <w:rPr>
                <w:lang w:val="es-MX"/>
              </w:rPr>
              <w:t>of</w:t>
            </w:r>
            <w:proofErr w:type="spellEnd"/>
            <w:r w:rsidRPr="006F0D9B">
              <w:rPr>
                <w:lang w:val="es-MX"/>
              </w:rPr>
              <w:t xml:space="preserve"> </w:t>
            </w:r>
            <w:proofErr w:type="spellStart"/>
            <w:r w:rsidRPr="006F0D9B">
              <w:rPr>
                <w:lang w:val="es-MX"/>
              </w:rPr>
              <w:t>Materials</w:t>
            </w:r>
            <w:proofErr w:type="spellEnd"/>
            <w:r w:rsidRPr="006F0D9B">
              <w:rPr>
                <w:lang w:val="es-MX"/>
              </w:rPr>
              <w:t>. Receta que indica qué componentes se necesitan para producir cada producto</w:t>
            </w:r>
          </w:p>
        </w:tc>
      </w:tr>
      <w:tr w:rsidR="00ED14FB" w:rsidRPr="006F0D9B" w14:paraId="039A94A6"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290C52" w14:textId="77777777" w:rsidR="00ED14FB" w:rsidRDefault="00000000">
            <w:r>
              <w:t>PT</w:t>
            </w:r>
          </w:p>
        </w:tc>
        <w:tc>
          <w:tcPr>
            <w:tcW w:w="6803" w:type="dxa"/>
          </w:tcPr>
          <w:p w14:paraId="50CA7FED"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Producto Terminado — el producto final que se exporta</w:t>
            </w:r>
          </w:p>
        </w:tc>
      </w:tr>
      <w:tr w:rsidR="00ED14FB" w:rsidRPr="006F0D9B" w14:paraId="0623A59E"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C4546D8" w14:textId="77777777" w:rsidR="00ED14FB" w:rsidRDefault="00000000">
            <w:r>
              <w:t>MP</w:t>
            </w:r>
          </w:p>
        </w:tc>
        <w:tc>
          <w:tcPr>
            <w:tcW w:w="6803" w:type="dxa"/>
          </w:tcPr>
          <w:p w14:paraId="68BBC28E"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Materia Prima — los componentes que se consumen para fabricar el PT</w:t>
            </w:r>
          </w:p>
        </w:tc>
      </w:tr>
      <w:tr w:rsidR="00ED14FB" w:rsidRPr="006F0D9B" w14:paraId="3DAE084E"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09564AF" w14:textId="77777777" w:rsidR="00ED14FB" w:rsidRDefault="00000000">
            <w:r>
              <w:t>Saldo</w:t>
            </w:r>
          </w:p>
        </w:tc>
        <w:tc>
          <w:tcPr>
            <w:tcW w:w="6803" w:type="dxa"/>
          </w:tcPr>
          <w:p w14:paraId="1E444F97"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Cantidad disponible de un componente en inventario</w:t>
            </w:r>
          </w:p>
        </w:tc>
      </w:tr>
      <w:tr w:rsidR="00ED14FB" w:rsidRPr="006F0D9B" w14:paraId="323CDAE6"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88177DE" w14:textId="77777777" w:rsidR="00ED14FB" w:rsidRDefault="00000000">
            <w:proofErr w:type="spellStart"/>
            <w:r>
              <w:t>Descarga</w:t>
            </w:r>
            <w:proofErr w:type="spellEnd"/>
          </w:p>
        </w:tc>
        <w:tc>
          <w:tcPr>
            <w:tcW w:w="6803" w:type="dxa"/>
          </w:tcPr>
          <w:p w14:paraId="79E07030"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Movimiento que reduce un saldo. Cada exportación genera descargas según el BOM</w:t>
            </w:r>
          </w:p>
        </w:tc>
      </w:tr>
      <w:tr w:rsidR="00ED14FB" w:rsidRPr="006F0D9B" w14:paraId="5143FB72"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3A66DF6" w14:textId="77777777" w:rsidR="00ED14FB" w:rsidRDefault="00000000">
            <w:r>
              <w:t>PEPS / FIFO</w:t>
            </w:r>
          </w:p>
        </w:tc>
        <w:tc>
          <w:tcPr>
            <w:tcW w:w="6803" w:type="dxa"/>
          </w:tcPr>
          <w:p w14:paraId="02D5705B"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Primero que Entra, Primero que Sale. Política para decidir qué lote consumir primero</w:t>
            </w:r>
          </w:p>
        </w:tc>
      </w:tr>
      <w:tr w:rsidR="00ED14FB" w:rsidRPr="006F0D9B" w14:paraId="7BDB7E8F"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8121A96" w14:textId="77777777" w:rsidR="00ED14FB" w:rsidRDefault="00000000">
            <w:r>
              <w:t>NA</w:t>
            </w:r>
          </w:p>
        </w:tc>
        <w:tc>
          <w:tcPr>
            <w:tcW w:w="6803" w:type="dxa"/>
          </w:tcPr>
          <w:p w14:paraId="2992B2A0"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Estado de factura pendiente de descarga</w:t>
            </w:r>
          </w:p>
        </w:tc>
      </w:tr>
      <w:tr w:rsidR="00ED14FB" w:rsidRPr="006F0D9B" w14:paraId="3CDCEACA"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E933D5E" w14:textId="77777777" w:rsidR="00ED14FB" w:rsidRDefault="00000000">
            <w:r>
              <w:t>AC</w:t>
            </w:r>
          </w:p>
        </w:tc>
        <w:tc>
          <w:tcPr>
            <w:tcW w:w="6803" w:type="dxa"/>
          </w:tcPr>
          <w:p w14:paraId="61A61E15"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Estado de factura ya cerrada (con sus descargas generadas)</w:t>
            </w:r>
          </w:p>
        </w:tc>
      </w:tr>
      <w:tr w:rsidR="00ED14FB" w:rsidRPr="006F0D9B" w14:paraId="45D5B558"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281516" w14:textId="77777777" w:rsidR="00ED14FB" w:rsidRDefault="00000000">
            <w:r>
              <w:t>NATURAL</w:t>
            </w:r>
          </w:p>
        </w:tc>
        <w:tc>
          <w:tcPr>
            <w:tcW w:w="6803" w:type="dxa"/>
          </w:tcPr>
          <w:p w14:paraId="56BDAE54"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Modo de descarga que solo procesa facturas con cobertura completa</w:t>
            </w:r>
          </w:p>
        </w:tc>
      </w:tr>
      <w:tr w:rsidR="00ED14FB" w:rsidRPr="006F0D9B" w14:paraId="5061385D"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9ABFDF" w14:textId="77777777" w:rsidR="00ED14FB" w:rsidRDefault="00000000">
            <w:r>
              <w:t>DIRIGIDA</w:t>
            </w:r>
          </w:p>
        </w:tc>
        <w:tc>
          <w:tcPr>
            <w:tcW w:w="6803" w:type="dxa"/>
          </w:tcPr>
          <w:p w14:paraId="75BF8BC0"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Modo de descarga que acepta cubrir parcialmente</w:t>
            </w:r>
          </w:p>
        </w:tc>
      </w:tr>
      <w:tr w:rsidR="00ED14FB" w:rsidRPr="006F0D9B" w14:paraId="6F3FFC30"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BC2C1D" w14:textId="77777777" w:rsidR="00ED14FB" w:rsidRDefault="00000000">
            <w:proofErr w:type="spellStart"/>
            <w:r>
              <w:t>Sustituto</w:t>
            </w:r>
            <w:proofErr w:type="spellEnd"/>
          </w:p>
        </w:tc>
        <w:tc>
          <w:tcPr>
            <w:tcW w:w="6803" w:type="dxa"/>
          </w:tcPr>
          <w:p w14:paraId="19F536B2"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Componente alterno que puede reemplazar a otro cuando no hay saldo del original</w:t>
            </w:r>
          </w:p>
        </w:tc>
      </w:tr>
      <w:tr w:rsidR="00ED14FB" w:rsidRPr="006F0D9B" w14:paraId="52E52D08"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BAC01E" w14:textId="77777777" w:rsidR="00ED14FB" w:rsidRDefault="00000000">
            <w:r>
              <w:t>DRY_RUN</w:t>
            </w:r>
          </w:p>
        </w:tc>
        <w:tc>
          <w:tcPr>
            <w:tcW w:w="6803" w:type="dxa"/>
          </w:tcPr>
          <w:p w14:paraId="0B68E9FC"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Modo prueba — calcula sin escribir en la base</w:t>
            </w:r>
          </w:p>
        </w:tc>
      </w:tr>
      <w:tr w:rsidR="00ED14FB" w:rsidRPr="006F0D9B" w14:paraId="402895BF" w14:textId="77777777" w:rsidTr="00ED1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FD667F" w14:textId="77777777" w:rsidR="00ED14FB" w:rsidRDefault="00000000">
            <w:proofErr w:type="spellStart"/>
            <w:r>
              <w:t>Pronóstico</w:t>
            </w:r>
            <w:proofErr w:type="spellEnd"/>
          </w:p>
        </w:tc>
        <w:tc>
          <w:tcPr>
            <w:tcW w:w="6803" w:type="dxa"/>
          </w:tcPr>
          <w:p w14:paraId="6051E0C3" w14:textId="77777777" w:rsidR="00ED14FB" w:rsidRPr="006F0D9B" w:rsidRDefault="00000000">
            <w:pPr>
              <w:cnfStyle w:val="000000100000" w:firstRow="0" w:lastRow="0" w:firstColumn="0" w:lastColumn="0" w:oddVBand="0" w:evenVBand="0" w:oddHBand="1" w:evenHBand="0" w:firstRowFirstColumn="0" w:firstRowLastColumn="0" w:lastRowFirstColumn="0" w:lastRowLastColumn="0"/>
              <w:rPr>
                <w:lang w:val="es-MX"/>
              </w:rPr>
            </w:pPr>
            <w:r w:rsidRPr="006F0D9B">
              <w:rPr>
                <w:lang w:val="es-MX"/>
              </w:rPr>
              <w:t>Simulación de las descargas que se podrían hacer en este momento</w:t>
            </w:r>
          </w:p>
        </w:tc>
      </w:tr>
      <w:tr w:rsidR="00ED14FB" w:rsidRPr="006F0D9B" w14:paraId="657C07F7" w14:textId="77777777" w:rsidTr="00ED1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005925B" w14:textId="77777777" w:rsidR="00ED14FB" w:rsidRDefault="00000000">
            <w:r>
              <w:t>NLP</w:t>
            </w:r>
          </w:p>
        </w:tc>
        <w:tc>
          <w:tcPr>
            <w:tcW w:w="6803" w:type="dxa"/>
          </w:tcPr>
          <w:p w14:paraId="20CCA253" w14:textId="77777777" w:rsidR="00ED14FB" w:rsidRPr="006F0D9B" w:rsidRDefault="00000000">
            <w:pPr>
              <w:cnfStyle w:val="000000010000" w:firstRow="0" w:lastRow="0" w:firstColumn="0" w:lastColumn="0" w:oddVBand="0" w:evenVBand="0" w:oddHBand="0" w:evenHBand="1" w:firstRowFirstColumn="0" w:firstRowLastColumn="0" w:lastRowFirstColumn="0" w:lastRowLastColumn="0"/>
              <w:rPr>
                <w:lang w:val="es-MX"/>
              </w:rPr>
            </w:pPr>
            <w:r w:rsidRPr="006F0D9B">
              <w:rPr>
                <w:lang w:val="es-MX"/>
              </w:rPr>
              <w:t>Tecnología que permite comparar descripciones de texto para encontrar similitudes</w:t>
            </w:r>
          </w:p>
        </w:tc>
      </w:tr>
    </w:tbl>
    <w:p w14:paraId="624A8950" w14:textId="77777777" w:rsidR="00217535" w:rsidRPr="006F0D9B" w:rsidRDefault="00217535">
      <w:pPr>
        <w:rPr>
          <w:lang w:val="es-MX"/>
        </w:rPr>
      </w:pPr>
    </w:p>
    <w:sectPr w:rsidR="00217535" w:rsidRPr="006F0D9B" w:rsidSect="00034616">
      <w:headerReference w:type="default" r:id="rId8"/>
      <w:pgSz w:w="12240" w:h="15840"/>
      <w:pgMar w:top="1417" w:right="1247" w:bottom="141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95F82" w14:textId="77777777" w:rsidR="00217535" w:rsidRDefault="00217535" w:rsidP="006F0D9B">
      <w:pPr>
        <w:spacing w:after="0" w:line="240" w:lineRule="auto"/>
      </w:pPr>
      <w:r>
        <w:separator/>
      </w:r>
    </w:p>
  </w:endnote>
  <w:endnote w:type="continuationSeparator" w:id="0">
    <w:p w14:paraId="2B473F70" w14:textId="77777777" w:rsidR="00217535" w:rsidRDefault="00217535" w:rsidP="006F0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18D7" w14:textId="77777777" w:rsidR="00217535" w:rsidRDefault="00217535" w:rsidP="006F0D9B">
      <w:pPr>
        <w:spacing w:after="0" w:line="240" w:lineRule="auto"/>
      </w:pPr>
      <w:r>
        <w:separator/>
      </w:r>
    </w:p>
  </w:footnote>
  <w:footnote w:type="continuationSeparator" w:id="0">
    <w:p w14:paraId="7330306C" w14:textId="77777777" w:rsidR="00217535" w:rsidRDefault="00217535" w:rsidP="006F0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8BE4" w14:textId="1E8222D8" w:rsidR="006F0D9B" w:rsidRDefault="006F0D9B" w:rsidP="006F0D9B">
    <w:pPr>
      <w:pBdr>
        <w:bottom w:val="single" w:sz="6" w:space="4" w:color="1F4E78"/>
      </w:pBdr>
      <w:jc w:val="right"/>
    </w:pPr>
    <w:r>
      <w:rPr>
        <w:noProof/>
      </w:rPr>
      <w:drawing>
        <wp:anchor distT="0" distB="0" distL="114300" distR="114300" simplePos="0" relativeHeight="251658752" behindDoc="0" locked="0" layoutInCell="1" allowOverlap="1" wp14:anchorId="3DAE7EF2" wp14:editId="6A48F0F0">
          <wp:simplePos x="0" y="0"/>
          <wp:positionH relativeFrom="column">
            <wp:posOffset>-687138</wp:posOffset>
          </wp:positionH>
          <wp:positionV relativeFrom="paragraph">
            <wp:posOffset>-290830</wp:posOffset>
          </wp:positionV>
          <wp:extent cx="710360" cy="508851"/>
          <wp:effectExtent l="0" t="0" r="0" b="0"/>
          <wp:wrapNone/>
          <wp:docPr id="3652098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0984"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360" cy="50885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i/>
        <w:iCs/>
        <w:color w:val="595959"/>
        <w:sz w:val="18"/>
        <w:szCs w:val="18"/>
      </w:rPr>
      <w:t>Utilerias</w:t>
    </w:r>
    <w:proofErr w:type="spellEnd"/>
    <w:r>
      <w:rPr>
        <w:i/>
        <w:iCs/>
        <w:color w:val="595959"/>
        <w:sz w:val="18"/>
        <w:szCs w:val="18"/>
      </w:rPr>
      <w:t xml:space="preserve"> 2.0</w:t>
    </w:r>
    <w:r>
      <w:rPr>
        <w:i/>
        <w:iCs/>
        <w:color w:val="595959"/>
        <w:sz w:val="18"/>
        <w:szCs w:val="18"/>
      </w:rPr>
      <w:t xml:space="preserve"> SCAII </w:t>
    </w:r>
  </w:p>
  <w:p w14:paraId="098ADE78" w14:textId="1DB7EA63" w:rsidR="006F0D9B" w:rsidRDefault="006F0D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95640218">
    <w:abstractNumId w:val="8"/>
  </w:num>
  <w:num w:numId="2" w16cid:durableId="1651864045">
    <w:abstractNumId w:val="6"/>
  </w:num>
  <w:num w:numId="3" w16cid:durableId="90778716">
    <w:abstractNumId w:val="5"/>
  </w:num>
  <w:num w:numId="4" w16cid:durableId="292947283">
    <w:abstractNumId w:val="4"/>
  </w:num>
  <w:num w:numId="5" w16cid:durableId="1025404893">
    <w:abstractNumId w:val="7"/>
  </w:num>
  <w:num w:numId="6" w16cid:durableId="42953167">
    <w:abstractNumId w:val="3"/>
  </w:num>
  <w:num w:numId="7" w16cid:durableId="663781082">
    <w:abstractNumId w:val="2"/>
  </w:num>
  <w:num w:numId="8" w16cid:durableId="850023022">
    <w:abstractNumId w:val="1"/>
  </w:num>
  <w:num w:numId="9" w16cid:durableId="62365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184A"/>
    <w:rsid w:val="00217535"/>
    <w:rsid w:val="0029639D"/>
    <w:rsid w:val="00326F90"/>
    <w:rsid w:val="006F0D9B"/>
    <w:rsid w:val="00AA1D8D"/>
    <w:rsid w:val="00B47730"/>
    <w:rsid w:val="00CB0664"/>
    <w:rsid w:val="00ED14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F61025"/>
  <w14:defaultImageDpi w14:val="300"/>
  <w15:docId w15:val="{6F8BD78C-1057-4C52-A047-5E3FD449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3028</Words>
  <Characters>16200</Characters>
  <Application>Microsoft Office Word</Application>
  <DocSecurity>0</DocSecurity>
  <Lines>476</Lines>
  <Paragraphs>369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Ernesto Herrera</cp:lastModifiedBy>
  <cp:revision>2</cp:revision>
  <dcterms:created xsi:type="dcterms:W3CDTF">2013-12-23T23:15:00Z</dcterms:created>
  <dcterms:modified xsi:type="dcterms:W3CDTF">2026-05-15T23:02:00Z</dcterms:modified>
  <cp:category/>
</cp:coreProperties>
</file>